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D91" w:rsidRDefault="007E3D91" w:rsidP="007E3D91">
      <w:pPr>
        <w:tabs>
          <w:tab w:val="left" w:pos="9288"/>
        </w:tabs>
        <w:jc w:val="center"/>
        <w:rPr>
          <w:b/>
          <w:u w:val="single"/>
        </w:rPr>
      </w:pPr>
      <w:bookmarkStart w:id="0" w:name="_Hlk460525584"/>
    </w:p>
    <w:p w:rsidR="00F34EA8" w:rsidRPr="00F34EA8" w:rsidRDefault="00F34EA8" w:rsidP="007E3D91">
      <w:pPr>
        <w:rPr>
          <w:b/>
          <w:sz w:val="32"/>
        </w:rPr>
      </w:pPr>
      <w:r w:rsidRPr="00F34EA8">
        <w:rPr>
          <w:b/>
          <w:sz w:val="32"/>
        </w:rPr>
        <w:t>Английский язык. 10 класс</w:t>
      </w:r>
    </w:p>
    <w:p w:rsidR="007E3D91" w:rsidRDefault="007E3D91" w:rsidP="00F34EA8">
      <w:pPr>
        <w:spacing w:before="240"/>
        <w:rPr>
          <w:b/>
        </w:rPr>
      </w:pPr>
      <w:r>
        <w:t xml:space="preserve">                                                          </w:t>
      </w:r>
      <w:r>
        <w:rPr>
          <w:b/>
        </w:rPr>
        <w:t>ПРЕДМЕТНЫЕ РЕЗУЛЬТАТЫ ОСВОЕНИЯ УЧЕБНОГО ПРЕДМЕТА</w:t>
      </w:r>
    </w:p>
    <w:p w:rsidR="007E3D91" w:rsidRPr="00651190" w:rsidRDefault="007E3D91" w:rsidP="007E3D91">
      <w:pPr>
        <w:pStyle w:val="c3c30c15"/>
        <w:spacing w:before="0" w:after="0"/>
        <w:ind w:firstLine="708"/>
        <w:jc w:val="center"/>
      </w:pPr>
      <w:r>
        <w:rPr>
          <w:rStyle w:val="c8c97"/>
          <w:b/>
          <w:u w:val="single"/>
        </w:rPr>
        <w:t>Предметные результаты</w:t>
      </w:r>
    </w:p>
    <w:p w:rsidR="007E3D91" w:rsidRDefault="007E3D91" w:rsidP="007E3D91">
      <w:pPr>
        <w:pStyle w:val="c24c15c12"/>
        <w:spacing w:before="0" w:beforeAutospacing="0" w:after="0" w:afterAutospacing="0"/>
        <w:ind w:firstLine="708"/>
        <w:jc w:val="both"/>
      </w:pPr>
      <w:r>
        <w:rPr>
          <w:rStyle w:val="c2"/>
        </w:rPr>
        <w:t>В процессе овладения познавательным (социокультурным) аспектом ученик научится:</w:t>
      </w:r>
    </w:p>
    <w:p w:rsidR="007E3D91" w:rsidRDefault="007E3D91" w:rsidP="007E3D91">
      <w:pPr>
        <w:pStyle w:val="c24c15c12"/>
        <w:spacing w:before="0" w:beforeAutospacing="0" w:after="0" w:afterAutospacing="0"/>
        <w:jc w:val="both"/>
      </w:pPr>
      <w:r>
        <w:rPr>
          <w:rStyle w:val="c2"/>
        </w:rPr>
        <w:t>– находить на карте страны изучаемого языка и континенты;</w:t>
      </w:r>
    </w:p>
    <w:p w:rsidR="007E3D91" w:rsidRDefault="007E3D91" w:rsidP="007E3D91">
      <w:pPr>
        <w:pStyle w:val="c24c15c12"/>
        <w:spacing w:before="0" w:beforeAutospacing="0" w:after="0" w:afterAutospacing="0"/>
        <w:jc w:val="both"/>
      </w:pPr>
      <w:r>
        <w:rPr>
          <w:rStyle w:val="c2"/>
        </w:rPr>
        <w:t>– узнавать достопримечательности стран изучаемого языка/родной страны;</w:t>
      </w:r>
    </w:p>
    <w:p w:rsidR="007E3D91" w:rsidRDefault="007E3D91" w:rsidP="007E3D91">
      <w:pPr>
        <w:pStyle w:val="c24c15c12"/>
        <w:spacing w:before="0" w:beforeAutospacing="0" w:after="0" w:afterAutospacing="0"/>
        <w:jc w:val="both"/>
      </w:pPr>
      <w:r>
        <w:rPr>
          <w:rStyle w:val="c2"/>
        </w:rPr>
        <w:t>– понимать особенности британских и американских национальных и семейных праздников и традиций;</w:t>
      </w:r>
    </w:p>
    <w:p w:rsidR="007E3D91" w:rsidRDefault="007E3D91" w:rsidP="007E3D91">
      <w:pPr>
        <w:pStyle w:val="c24c15c12"/>
        <w:spacing w:before="0" w:beforeAutospacing="0" w:after="0" w:afterAutospacing="0"/>
        <w:jc w:val="both"/>
      </w:pPr>
      <w:r>
        <w:rPr>
          <w:rStyle w:val="c2"/>
        </w:rPr>
        <w:t>– понимать особенности образа жизни зарубежных сверстников;</w:t>
      </w:r>
    </w:p>
    <w:p w:rsidR="007E3D91" w:rsidRDefault="007E3D91" w:rsidP="007E3D91">
      <w:pPr>
        <w:pStyle w:val="c24c15c12"/>
        <w:spacing w:before="0" w:beforeAutospacing="0" w:after="0" w:afterAutospacing="0"/>
        <w:jc w:val="both"/>
      </w:pPr>
      <w:r>
        <w:rPr>
          <w:rStyle w:val="c2"/>
        </w:rPr>
        <w:t>– узнавать наиболее известных персонажей англоязычной детской литературы и популярные литературные произведения для детей;</w:t>
      </w:r>
    </w:p>
    <w:p w:rsidR="007E3D91" w:rsidRDefault="007E3D91" w:rsidP="007E3D91">
      <w:pPr>
        <w:pStyle w:val="c59c28c15c12"/>
        <w:spacing w:before="0" w:beforeAutospacing="0" w:after="0" w:afterAutospacing="0"/>
        <w:jc w:val="both"/>
      </w:pPr>
      <w:r>
        <w:rPr>
          <w:rStyle w:val="c2"/>
        </w:rPr>
        <w:t>– узнавать наиболее популярные в странах изучаемого языка детские телепередачи и их героев, а также анимационные фильмы и их героев.</w:t>
      </w:r>
    </w:p>
    <w:p w:rsidR="007E3D91" w:rsidRDefault="007E3D91" w:rsidP="007E3D91">
      <w:pPr>
        <w:pStyle w:val="c59c15c12"/>
        <w:spacing w:before="0" w:beforeAutospacing="0" w:after="0" w:afterAutospacing="0"/>
        <w:ind w:firstLine="708"/>
        <w:jc w:val="both"/>
      </w:pPr>
      <w:r>
        <w:rPr>
          <w:rStyle w:val="c2"/>
        </w:rPr>
        <w:t>ученик</w:t>
      </w:r>
      <w:r>
        <w:rPr>
          <w:rStyle w:val="c2c5"/>
        </w:rPr>
        <w:t xml:space="preserve"> получит возможность:</w:t>
      </w:r>
    </w:p>
    <w:p w:rsidR="007E3D91" w:rsidRDefault="007E3D91" w:rsidP="007E3D91">
      <w:pPr>
        <w:pStyle w:val="c59c28c15c12"/>
        <w:spacing w:before="0" w:beforeAutospacing="0" w:after="0" w:afterAutospacing="0"/>
        <w:jc w:val="both"/>
      </w:pPr>
      <w:r>
        <w:rPr>
          <w:rStyle w:val="c2c5"/>
        </w:rPr>
        <w:t>– сформировать представление о государственной символике стран изучаемого языка;</w:t>
      </w:r>
    </w:p>
    <w:p w:rsidR="007E3D91" w:rsidRDefault="007E3D91" w:rsidP="007E3D91">
      <w:pPr>
        <w:pStyle w:val="c59c28c15c12"/>
        <w:spacing w:before="0" w:beforeAutospacing="0" w:after="0" w:afterAutospacing="0"/>
        <w:jc w:val="both"/>
      </w:pPr>
      <w:r>
        <w:rPr>
          <w:rStyle w:val="c2c5"/>
        </w:rPr>
        <w:t>– сопоставить реалии стран изучаемого языка и родной страны;</w:t>
      </w:r>
    </w:p>
    <w:p w:rsidR="007E3D91" w:rsidRDefault="007E3D91" w:rsidP="007E3D91">
      <w:pPr>
        <w:pStyle w:val="c59c28c15c12"/>
        <w:spacing w:before="0" w:beforeAutospacing="0" w:after="0" w:afterAutospacing="0"/>
        <w:jc w:val="both"/>
      </w:pPr>
      <w:r>
        <w:rPr>
          <w:rStyle w:val="c2c5"/>
        </w:rPr>
        <w:t>– представить реалии своей страны средствами английского языка;</w:t>
      </w:r>
    </w:p>
    <w:p w:rsidR="007E3D91" w:rsidRDefault="007E3D91" w:rsidP="007E3D91">
      <w:pPr>
        <w:pStyle w:val="c59c28c15c12"/>
        <w:spacing w:before="0" w:beforeAutospacing="0" w:after="0" w:afterAutospacing="0"/>
        <w:jc w:val="both"/>
      </w:pPr>
      <w:r>
        <w:rPr>
          <w:rStyle w:val="c2c5"/>
        </w:rPr>
        <w:t>– познакомиться и выучить наизусть популярные детские песенки и стихотворения.</w:t>
      </w:r>
    </w:p>
    <w:p w:rsidR="007E3D91" w:rsidRDefault="007E3D91" w:rsidP="007E3D91">
      <w:pPr>
        <w:tabs>
          <w:tab w:val="left" w:pos="9288"/>
        </w:tabs>
        <w:jc w:val="center"/>
        <w:rPr>
          <w:b/>
          <w:u w:val="single"/>
        </w:rPr>
      </w:pPr>
      <w:r>
        <w:rPr>
          <w:rStyle w:val="c2"/>
        </w:rPr>
        <w:t xml:space="preserve">В процессе овладения учебным аспектом у учащихся будут развиты </w:t>
      </w:r>
      <w:r w:rsidRPr="00B261BF">
        <w:rPr>
          <w:rStyle w:val="c2"/>
          <w:u w:val="single"/>
        </w:rPr>
        <w:t>коммуникативные умения по видам речевой деятельности</w:t>
      </w:r>
    </w:p>
    <w:p w:rsidR="007E3D91" w:rsidRDefault="007E3D91" w:rsidP="007E3D91">
      <w:pPr>
        <w:tabs>
          <w:tab w:val="left" w:pos="9288"/>
        </w:tabs>
        <w:jc w:val="center"/>
        <w:rPr>
          <w:b/>
          <w:u w:val="single"/>
        </w:rPr>
      </w:pPr>
    </w:p>
    <w:p w:rsidR="007E3D91" w:rsidRDefault="007E3D91" w:rsidP="007E3D91">
      <w:pPr>
        <w:pStyle w:val="c59c15c12"/>
        <w:spacing w:before="0" w:beforeAutospacing="0" w:after="240" w:afterAutospacing="0"/>
        <w:ind w:firstLine="360"/>
        <w:jc w:val="both"/>
        <w:rPr>
          <w:bCs/>
        </w:rPr>
      </w:pPr>
      <w:r>
        <w:rPr>
          <w:rStyle w:val="c8c2c29c5"/>
          <w:u w:val="single"/>
        </w:rPr>
        <w:t>В говорении</w:t>
      </w:r>
      <w:r>
        <w:rPr>
          <w:rStyle w:val="c8c2c29c5"/>
        </w:rPr>
        <w:t xml:space="preserve"> </w:t>
      </w:r>
      <w:r>
        <w:rPr>
          <w:rStyle w:val="c2"/>
        </w:rPr>
        <w:t>ученик</w:t>
      </w:r>
      <w:r>
        <w:rPr>
          <w:rStyle w:val="c2c29"/>
        </w:rPr>
        <w:t xml:space="preserve"> научится:</w:t>
      </w:r>
    </w:p>
    <w:p w:rsidR="007E3D91" w:rsidRDefault="007E3D91" w:rsidP="007E3D91">
      <w:pPr>
        <w:pStyle w:val="a5"/>
        <w:numPr>
          <w:ilvl w:val="0"/>
          <w:numId w:val="14"/>
        </w:numPr>
        <w:contextualSpacing w:val="0"/>
        <w:jc w:val="both"/>
        <w:rPr>
          <w:rStyle w:val="c2c29"/>
        </w:rPr>
      </w:pPr>
      <w:bookmarkStart w:id="1" w:name="_GoBack"/>
      <w:bookmarkEnd w:id="1"/>
      <w:r>
        <w:rPr>
          <w:rStyle w:val="c2c29"/>
        </w:rPr>
        <w:t>вести и поддерживать элементарный диалог: этикетный, диалог-расспрос, диалог-побуждение, диалог – обмен мнениями;</w:t>
      </w:r>
    </w:p>
    <w:p w:rsidR="007E3D91" w:rsidRDefault="007E3D91" w:rsidP="007E3D91">
      <w:pPr>
        <w:numPr>
          <w:ilvl w:val="0"/>
          <w:numId w:val="8"/>
        </w:numPr>
        <w:jc w:val="both"/>
        <w:rPr>
          <w:rStyle w:val="c2c29"/>
        </w:rPr>
      </w:pPr>
      <w:r>
        <w:rPr>
          <w:rStyle w:val="c2c29"/>
        </w:rPr>
        <w:t>кратко описывать и характеризовать предмет, картинку, персонаж;</w:t>
      </w:r>
    </w:p>
    <w:p w:rsidR="007E3D91" w:rsidRDefault="007E3D91" w:rsidP="007E3D91">
      <w:pPr>
        <w:numPr>
          <w:ilvl w:val="0"/>
          <w:numId w:val="8"/>
        </w:numPr>
        <w:jc w:val="both"/>
        <w:rPr>
          <w:rStyle w:val="c2c29c5"/>
        </w:rPr>
      </w:pPr>
      <w:r>
        <w:rPr>
          <w:rStyle w:val="c2c29"/>
        </w:rPr>
        <w:t>рассказывать о себе, своей семье, друге, школе, родном крае, стране и т. п. (в пределах тематики начальной школы).</w:t>
      </w:r>
    </w:p>
    <w:p w:rsidR="007E3D91" w:rsidRDefault="007E3D91" w:rsidP="007E3D91">
      <w:pPr>
        <w:pStyle w:val="c59c15c12"/>
        <w:spacing w:before="0" w:beforeAutospacing="0" w:after="0" w:afterAutospacing="0"/>
        <w:ind w:firstLine="360"/>
        <w:jc w:val="both"/>
        <w:rPr>
          <w:rStyle w:val="c2c29c5"/>
        </w:rPr>
      </w:pPr>
      <w:r>
        <w:rPr>
          <w:rStyle w:val="c2"/>
        </w:rPr>
        <w:t>ученик</w:t>
      </w:r>
      <w:r>
        <w:rPr>
          <w:rStyle w:val="c2c29c5"/>
        </w:rPr>
        <w:t xml:space="preserve"> получит возможность научиться:</w:t>
      </w:r>
    </w:p>
    <w:p w:rsidR="007E3D91" w:rsidRDefault="007E3D91" w:rsidP="007E3D91">
      <w:pPr>
        <w:numPr>
          <w:ilvl w:val="0"/>
          <w:numId w:val="7"/>
        </w:numPr>
        <w:jc w:val="both"/>
        <w:rPr>
          <w:rStyle w:val="c2c29c5"/>
        </w:rPr>
      </w:pPr>
      <w:r>
        <w:rPr>
          <w:rStyle w:val="c2c29c5"/>
        </w:rPr>
        <w:t>воспроизводить наизусть небольшие произведения детского фольклора: рифмовки, стихотворения, песни;</w:t>
      </w:r>
    </w:p>
    <w:p w:rsidR="007E3D91" w:rsidRDefault="007E3D91" w:rsidP="007E3D91">
      <w:pPr>
        <w:numPr>
          <w:ilvl w:val="0"/>
          <w:numId w:val="7"/>
        </w:numPr>
        <w:jc w:val="both"/>
        <w:rPr>
          <w:rStyle w:val="c2c29c5"/>
        </w:rPr>
      </w:pPr>
      <w:r>
        <w:rPr>
          <w:rStyle w:val="c2c29c5"/>
        </w:rPr>
        <w:t>кратко передавать содержание прочитанного/услышанного текста;</w:t>
      </w:r>
    </w:p>
    <w:p w:rsidR="007E3D91" w:rsidRDefault="007E3D91" w:rsidP="007E3D91">
      <w:pPr>
        <w:numPr>
          <w:ilvl w:val="0"/>
          <w:numId w:val="7"/>
        </w:numPr>
        <w:jc w:val="both"/>
        <w:rPr>
          <w:rStyle w:val="c2c5c8"/>
          <w:u w:val="single"/>
        </w:rPr>
      </w:pPr>
      <w:r>
        <w:rPr>
          <w:rStyle w:val="c2c29c5"/>
        </w:rPr>
        <w:t>выражать отношение к прочитанному/услышанному.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"/>
        </w:rPr>
      </w:pPr>
      <w:r>
        <w:rPr>
          <w:rStyle w:val="c2c5c8"/>
          <w:u w:val="single"/>
        </w:rPr>
        <w:t>В аудировании</w:t>
      </w:r>
      <w:r>
        <w:rPr>
          <w:rStyle w:val="c2c5c8"/>
        </w:rPr>
        <w:t xml:space="preserve"> </w:t>
      </w:r>
      <w:r>
        <w:rPr>
          <w:rStyle w:val="c2"/>
        </w:rPr>
        <w:t>ученик научится:</w:t>
      </w:r>
    </w:p>
    <w:p w:rsidR="007E3D91" w:rsidRDefault="007E3D91" w:rsidP="007E3D91">
      <w:pPr>
        <w:numPr>
          <w:ilvl w:val="0"/>
          <w:numId w:val="12"/>
        </w:numPr>
        <w:jc w:val="both"/>
        <w:rPr>
          <w:rStyle w:val="c2"/>
        </w:rPr>
      </w:pPr>
      <w:r>
        <w:rPr>
          <w:rStyle w:val="c2"/>
        </w:rPr>
        <w:t>понимать на слух:</w:t>
      </w:r>
    </w:p>
    <w:p w:rsidR="007E3D91" w:rsidRDefault="007E3D91" w:rsidP="007E3D91">
      <w:pPr>
        <w:pStyle w:val="c89c15c12"/>
        <w:spacing w:before="0" w:beforeAutospacing="0" w:after="0" w:afterAutospacing="0"/>
        <w:jc w:val="both"/>
        <w:rPr>
          <w:rStyle w:val="c2"/>
        </w:rPr>
      </w:pPr>
      <w:r>
        <w:rPr>
          <w:rStyle w:val="c2"/>
        </w:rPr>
        <w:t>– речь учителя во время ведения урока;</w:t>
      </w:r>
    </w:p>
    <w:p w:rsidR="007E3D91" w:rsidRDefault="007E3D91" w:rsidP="007E3D91">
      <w:pPr>
        <w:pStyle w:val="c28c15c12"/>
        <w:spacing w:before="0" w:beforeAutospacing="0" w:after="0" w:afterAutospacing="0"/>
        <w:jc w:val="both"/>
        <w:rPr>
          <w:rStyle w:val="c2"/>
        </w:rPr>
      </w:pPr>
      <w:r>
        <w:rPr>
          <w:rStyle w:val="c2"/>
        </w:rPr>
        <w:t>– связные высказывания учителя, построенные на знакомом материале и/или содержащие некоторые незнакомые слова;</w:t>
      </w:r>
    </w:p>
    <w:p w:rsidR="007E3D91" w:rsidRDefault="007E3D91" w:rsidP="007E3D91">
      <w:pPr>
        <w:pStyle w:val="c15c12c28"/>
        <w:spacing w:before="0" w:beforeAutospacing="0" w:after="0" w:afterAutospacing="0"/>
        <w:jc w:val="both"/>
        <w:rPr>
          <w:rStyle w:val="c2"/>
        </w:rPr>
      </w:pPr>
      <w:r>
        <w:rPr>
          <w:rStyle w:val="c2"/>
        </w:rPr>
        <w:lastRenderedPageBreak/>
        <w:t>– выказывания одноклассников;</w:t>
      </w:r>
    </w:p>
    <w:p w:rsidR="007E3D91" w:rsidRDefault="007E3D91" w:rsidP="007E3D91">
      <w:pPr>
        <w:pStyle w:val="c28c15c12"/>
        <w:spacing w:before="0" w:beforeAutospacing="0" w:after="0" w:afterAutospacing="0"/>
        <w:jc w:val="both"/>
        <w:rPr>
          <w:rStyle w:val="c2"/>
        </w:rPr>
      </w:pPr>
      <w:r>
        <w:rPr>
          <w:rStyle w:val="c2"/>
        </w:rPr>
        <w:t>– небольшие тексты и сообщения, построенные на изученном речевом материале, как при непосредственном общении, так и при восприятии аудиозаписи;</w:t>
      </w:r>
    </w:p>
    <w:p w:rsidR="007E3D91" w:rsidRDefault="007E3D91" w:rsidP="007E3D91">
      <w:pPr>
        <w:pStyle w:val="c28c15c12"/>
        <w:spacing w:before="0" w:beforeAutospacing="0" w:after="0" w:afterAutospacing="0"/>
        <w:jc w:val="both"/>
        <w:rPr>
          <w:rStyle w:val="c2"/>
        </w:rPr>
      </w:pPr>
      <w:r>
        <w:rPr>
          <w:rStyle w:val="c2"/>
        </w:rPr>
        <w:t>– содержание текста на уровне значения (уметь отвечать на вопросы по содержанию текста);</w:t>
      </w:r>
    </w:p>
    <w:p w:rsidR="007E3D91" w:rsidRDefault="007E3D91" w:rsidP="007E3D91">
      <w:pPr>
        <w:numPr>
          <w:ilvl w:val="0"/>
          <w:numId w:val="13"/>
        </w:numPr>
        <w:jc w:val="both"/>
        <w:rPr>
          <w:rStyle w:val="c2"/>
        </w:rPr>
      </w:pPr>
      <w:r>
        <w:rPr>
          <w:rStyle w:val="c2"/>
        </w:rPr>
        <w:t>понимать основную информацию услышанного;</w:t>
      </w:r>
    </w:p>
    <w:p w:rsidR="007E3D91" w:rsidRDefault="007E3D91" w:rsidP="007E3D91">
      <w:pPr>
        <w:numPr>
          <w:ilvl w:val="0"/>
          <w:numId w:val="13"/>
        </w:numPr>
        <w:jc w:val="both"/>
        <w:rPr>
          <w:rStyle w:val="c2"/>
        </w:rPr>
      </w:pPr>
      <w:r>
        <w:rPr>
          <w:rStyle w:val="c2"/>
        </w:rPr>
        <w:t>извлекать конкретную информацию из услышанного;</w:t>
      </w:r>
    </w:p>
    <w:p w:rsidR="007E3D91" w:rsidRDefault="007E3D91" w:rsidP="007E3D91">
      <w:pPr>
        <w:numPr>
          <w:ilvl w:val="0"/>
          <w:numId w:val="13"/>
        </w:numPr>
        <w:jc w:val="both"/>
        <w:rPr>
          <w:rStyle w:val="c2"/>
        </w:rPr>
      </w:pPr>
      <w:r>
        <w:rPr>
          <w:rStyle w:val="c2"/>
        </w:rPr>
        <w:t>понимать детали текста;</w:t>
      </w:r>
    </w:p>
    <w:p w:rsidR="007E3D91" w:rsidRDefault="007E3D91" w:rsidP="007E3D91">
      <w:pPr>
        <w:numPr>
          <w:ilvl w:val="0"/>
          <w:numId w:val="13"/>
        </w:numPr>
        <w:jc w:val="both"/>
        <w:rPr>
          <w:rStyle w:val="c2c5"/>
        </w:rPr>
      </w:pPr>
      <w:r>
        <w:rPr>
          <w:rStyle w:val="c2"/>
        </w:rPr>
        <w:t>вербально или невербально реагировать на услышанное;</w:t>
      </w:r>
    </w:p>
    <w:p w:rsidR="007E3D91" w:rsidRDefault="007E3D91" w:rsidP="007E3D91">
      <w:pPr>
        <w:pStyle w:val="c15c12"/>
        <w:spacing w:before="0" w:beforeAutospacing="0" w:after="0" w:afterAutospacing="0"/>
        <w:ind w:firstLine="360"/>
        <w:jc w:val="both"/>
        <w:rPr>
          <w:rStyle w:val="c2c5"/>
        </w:rPr>
      </w:pPr>
      <w:r>
        <w:rPr>
          <w:rStyle w:val="c2"/>
        </w:rPr>
        <w:t>ученик</w:t>
      </w:r>
      <w:r>
        <w:rPr>
          <w:rStyle w:val="c2c5"/>
        </w:rPr>
        <w:t xml:space="preserve"> получит возможность научиться:</w:t>
      </w:r>
    </w:p>
    <w:p w:rsidR="007E3D91" w:rsidRDefault="007E3D91" w:rsidP="007E3D91">
      <w:pPr>
        <w:numPr>
          <w:ilvl w:val="0"/>
          <w:numId w:val="5"/>
        </w:numPr>
        <w:jc w:val="both"/>
        <w:rPr>
          <w:rStyle w:val="c2c5"/>
        </w:rPr>
      </w:pPr>
      <w:r>
        <w:rPr>
          <w:rStyle w:val="c2c5"/>
        </w:rPr>
        <w:t>понимать на слух разные типы текста, соответствующие возрасту и интересам учащихся (краткие диалоги, описания, детские стихотворения и рифмовки, песни, загадки) – время звучания до 1 минуты;</w:t>
      </w:r>
    </w:p>
    <w:p w:rsidR="007E3D91" w:rsidRDefault="007E3D91" w:rsidP="007E3D91">
      <w:pPr>
        <w:numPr>
          <w:ilvl w:val="0"/>
          <w:numId w:val="5"/>
        </w:numPr>
        <w:jc w:val="both"/>
        <w:rPr>
          <w:rStyle w:val="c2c5"/>
        </w:rPr>
      </w:pPr>
      <w:r>
        <w:rPr>
          <w:rStyle w:val="c2c5"/>
        </w:rPr>
        <w:t>использовать контекстуальную или языковую догадку;</w:t>
      </w:r>
    </w:p>
    <w:p w:rsidR="007E3D91" w:rsidRDefault="007E3D91" w:rsidP="007E3D91">
      <w:pPr>
        <w:numPr>
          <w:ilvl w:val="0"/>
          <w:numId w:val="5"/>
        </w:numPr>
        <w:jc w:val="both"/>
        <w:rPr>
          <w:rStyle w:val="c8c2c5"/>
          <w:u w:val="single"/>
        </w:rPr>
      </w:pPr>
      <w:r>
        <w:rPr>
          <w:rStyle w:val="c2c5"/>
        </w:rPr>
        <w:t>не обращать внимания на незнакомые слова, не мешающие понимать основное содержание текста.</w:t>
      </w:r>
    </w:p>
    <w:p w:rsidR="007E3D91" w:rsidRDefault="007E3D91" w:rsidP="007E3D91">
      <w:pPr>
        <w:pStyle w:val="c59c15c12c117"/>
        <w:spacing w:before="0" w:beforeAutospacing="0" w:after="0" w:afterAutospacing="0"/>
        <w:ind w:firstLine="360"/>
        <w:jc w:val="both"/>
        <w:rPr>
          <w:rStyle w:val="c2"/>
        </w:rPr>
      </w:pPr>
      <w:r>
        <w:rPr>
          <w:rStyle w:val="c8c2c5"/>
          <w:u w:val="single"/>
        </w:rPr>
        <w:t>В чтении</w:t>
      </w:r>
      <w:r>
        <w:rPr>
          <w:rStyle w:val="c8c2c5"/>
        </w:rPr>
        <w:t xml:space="preserve"> </w:t>
      </w:r>
      <w:r>
        <w:rPr>
          <w:rStyle w:val="c2"/>
        </w:rPr>
        <w:t>ученик овладеет техникой чтения, то есть научится читать:</w:t>
      </w:r>
    </w:p>
    <w:p w:rsidR="007E3D91" w:rsidRDefault="007E3D91" w:rsidP="007E3D91">
      <w:pPr>
        <w:numPr>
          <w:ilvl w:val="0"/>
          <w:numId w:val="10"/>
        </w:numPr>
        <w:jc w:val="both"/>
        <w:rPr>
          <w:rStyle w:val="c2"/>
        </w:rPr>
      </w:pPr>
      <w:r>
        <w:rPr>
          <w:rStyle w:val="c2"/>
        </w:rPr>
        <w:t>по транскрипции;</w:t>
      </w:r>
    </w:p>
    <w:p w:rsidR="007E3D91" w:rsidRDefault="007E3D91" w:rsidP="007E3D91">
      <w:pPr>
        <w:numPr>
          <w:ilvl w:val="0"/>
          <w:numId w:val="10"/>
        </w:numPr>
        <w:jc w:val="both"/>
        <w:rPr>
          <w:rStyle w:val="c2"/>
        </w:rPr>
      </w:pPr>
      <w:r>
        <w:rPr>
          <w:rStyle w:val="c2"/>
        </w:rPr>
        <w:t>с помощью (изученных) правил чтения и с правильным словесным ударением;</w:t>
      </w:r>
    </w:p>
    <w:p w:rsidR="007E3D91" w:rsidRDefault="007E3D91" w:rsidP="007E3D91">
      <w:pPr>
        <w:numPr>
          <w:ilvl w:val="0"/>
          <w:numId w:val="10"/>
        </w:numPr>
        <w:jc w:val="both"/>
        <w:rPr>
          <w:rStyle w:val="c2"/>
        </w:rPr>
      </w:pPr>
      <w:r>
        <w:rPr>
          <w:rStyle w:val="c2"/>
        </w:rPr>
        <w:t xml:space="preserve">редуцированные формы вспомогательных глаголов, используемые для образования изучаемых видовременных форм; </w:t>
      </w:r>
    </w:p>
    <w:p w:rsidR="007E3D91" w:rsidRDefault="007E3D91" w:rsidP="007E3D91">
      <w:pPr>
        <w:numPr>
          <w:ilvl w:val="0"/>
          <w:numId w:val="10"/>
        </w:numPr>
        <w:jc w:val="both"/>
        <w:rPr>
          <w:rStyle w:val="c2"/>
        </w:rPr>
      </w:pPr>
      <w:r>
        <w:rPr>
          <w:rStyle w:val="c2"/>
        </w:rPr>
        <w:t>редуцированные отрицательные формы модальных глаголов;</w:t>
      </w:r>
    </w:p>
    <w:p w:rsidR="007E3D91" w:rsidRDefault="007E3D91" w:rsidP="007E3D91">
      <w:pPr>
        <w:numPr>
          <w:ilvl w:val="0"/>
          <w:numId w:val="10"/>
        </w:numPr>
        <w:jc w:val="both"/>
        <w:rPr>
          <w:rStyle w:val="c2c29"/>
        </w:rPr>
      </w:pPr>
      <w:r>
        <w:rPr>
          <w:rStyle w:val="c2"/>
        </w:rPr>
        <w:t>написанное цифрами время, количественные и порядковые числительные и даты;</w:t>
      </w:r>
    </w:p>
    <w:p w:rsidR="007E3D91" w:rsidRDefault="007E3D91" w:rsidP="007E3D91">
      <w:pPr>
        <w:numPr>
          <w:ilvl w:val="0"/>
          <w:numId w:val="10"/>
        </w:numPr>
        <w:jc w:val="both"/>
        <w:rPr>
          <w:rStyle w:val="c2"/>
        </w:rPr>
      </w:pPr>
      <w:r>
        <w:rPr>
          <w:rStyle w:val="c2c29"/>
        </w:rPr>
        <w:t>с правильным логическим и фразовым ударением простые нераспространённые предложения;</w:t>
      </w:r>
    </w:p>
    <w:p w:rsidR="007E3D91" w:rsidRDefault="007E3D91" w:rsidP="007E3D91">
      <w:pPr>
        <w:numPr>
          <w:ilvl w:val="0"/>
          <w:numId w:val="10"/>
        </w:numPr>
        <w:jc w:val="both"/>
        <w:rPr>
          <w:rStyle w:val="c2"/>
        </w:rPr>
      </w:pPr>
      <w:r>
        <w:rPr>
          <w:rStyle w:val="c2"/>
        </w:rPr>
        <w:t>основные коммуникативные типы предложений (повествовательное, вопросительное, побудительное, восклицательное);</w:t>
      </w:r>
    </w:p>
    <w:p w:rsidR="007E3D91" w:rsidRDefault="007E3D91" w:rsidP="007E3D91">
      <w:pPr>
        <w:numPr>
          <w:ilvl w:val="0"/>
          <w:numId w:val="10"/>
        </w:numPr>
        <w:jc w:val="both"/>
        <w:rPr>
          <w:rStyle w:val="c2"/>
        </w:rPr>
      </w:pPr>
      <w:r>
        <w:rPr>
          <w:rStyle w:val="c2"/>
        </w:rPr>
        <w:t>с определённой скоростью, обеспечивающей понимание читаемого.</w:t>
      </w:r>
    </w:p>
    <w:p w:rsidR="007E3D91" w:rsidRDefault="007E3D91" w:rsidP="007E3D91">
      <w:pPr>
        <w:pStyle w:val="c25c15c12"/>
        <w:spacing w:before="0" w:beforeAutospacing="0" w:after="240" w:afterAutospacing="0"/>
        <w:ind w:firstLine="360"/>
        <w:jc w:val="both"/>
        <w:rPr>
          <w:rStyle w:val="c2"/>
        </w:rPr>
      </w:pPr>
      <w:r>
        <w:rPr>
          <w:rStyle w:val="c2"/>
        </w:rPr>
        <w:t>ученик овладеет умением читать, то есть научится:</w:t>
      </w:r>
    </w:p>
    <w:p w:rsidR="007E3D91" w:rsidRDefault="007E3D91" w:rsidP="007E3D91">
      <w:pPr>
        <w:numPr>
          <w:ilvl w:val="0"/>
          <w:numId w:val="6"/>
        </w:numPr>
        <w:jc w:val="both"/>
        <w:rPr>
          <w:rStyle w:val="c2"/>
        </w:rPr>
      </w:pPr>
      <w:r>
        <w:rPr>
          <w:rStyle w:val="c2"/>
        </w:rPr>
        <w:t>читать небольшие тексты различных типов, применяя разные стратегии, обеспечивающие понимание основной идеи текста, полное понимание текста и понимание необходимой (запрашиваемой) информации;</w:t>
      </w:r>
    </w:p>
    <w:p w:rsidR="007E3D91" w:rsidRDefault="007E3D91" w:rsidP="007E3D91">
      <w:pPr>
        <w:numPr>
          <w:ilvl w:val="0"/>
          <w:numId w:val="6"/>
        </w:numPr>
        <w:jc w:val="both"/>
        <w:rPr>
          <w:rStyle w:val="c2"/>
        </w:rPr>
      </w:pPr>
      <w:r>
        <w:rPr>
          <w:rStyle w:val="c2"/>
        </w:rPr>
        <w:t>читать и понимать содержание текста на уровне значения, то есть сумеет на основе понимания связи между членами простых предложений ответить на вопросы по содержанию текста;</w:t>
      </w:r>
    </w:p>
    <w:p w:rsidR="007E3D91" w:rsidRDefault="007E3D91" w:rsidP="007E3D91">
      <w:pPr>
        <w:numPr>
          <w:ilvl w:val="0"/>
          <w:numId w:val="6"/>
        </w:numPr>
        <w:jc w:val="both"/>
        <w:rPr>
          <w:rStyle w:val="c2"/>
        </w:rPr>
      </w:pPr>
      <w:r>
        <w:rPr>
          <w:rStyle w:val="c2"/>
        </w:rPr>
        <w:t xml:space="preserve">определять значения незнакомых слов по: 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"/>
        </w:rPr>
      </w:pPr>
      <w:r>
        <w:rPr>
          <w:rStyle w:val="c2"/>
        </w:rPr>
        <w:t xml:space="preserve">– знакомым словообразовательным элементам (приставки, суффиксы) и по известным составляющим элементам сложных слов; 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"/>
        </w:rPr>
      </w:pPr>
      <w:r>
        <w:rPr>
          <w:rStyle w:val="c2"/>
        </w:rPr>
        <w:t>– аналогии с родным языком;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"/>
        </w:rPr>
      </w:pPr>
      <w:r>
        <w:rPr>
          <w:rStyle w:val="c2"/>
        </w:rPr>
        <w:t>– конверсии;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"/>
        </w:rPr>
      </w:pPr>
      <w:r>
        <w:rPr>
          <w:rStyle w:val="c2"/>
        </w:rPr>
        <w:t>– контексту;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"/>
        </w:rPr>
      </w:pPr>
      <w:r>
        <w:rPr>
          <w:rStyle w:val="c2"/>
        </w:rPr>
        <w:lastRenderedPageBreak/>
        <w:t>– иллюстративной наглядности;</w:t>
      </w:r>
    </w:p>
    <w:p w:rsidR="007E3D91" w:rsidRDefault="007E3D91" w:rsidP="007E3D91">
      <w:pPr>
        <w:numPr>
          <w:ilvl w:val="0"/>
          <w:numId w:val="9"/>
        </w:numPr>
        <w:jc w:val="both"/>
        <w:rPr>
          <w:rStyle w:val="c2c5"/>
        </w:rPr>
      </w:pPr>
      <w:r>
        <w:rPr>
          <w:rStyle w:val="c2"/>
        </w:rPr>
        <w:t>пользоваться справочными материалами (англо-русским словарём, лингвострановедческим справочником) с применением знаний алфавита и транскрипции.</w:t>
      </w:r>
    </w:p>
    <w:p w:rsidR="007E3D91" w:rsidRDefault="007E3D91" w:rsidP="007E3D91">
      <w:pPr>
        <w:pStyle w:val="c59c15c12"/>
        <w:spacing w:before="0" w:beforeAutospacing="0" w:after="0" w:afterAutospacing="0"/>
        <w:ind w:firstLine="360"/>
        <w:jc w:val="both"/>
        <w:rPr>
          <w:rStyle w:val="c2c5"/>
        </w:rPr>
      </w:pPr>
      <w:r>
        <w:rPr>
          <w:rStyle w:val="c2"/>
        </w:rPr>
        <w:t>ученик</w:t>
      </w:r>
      <w:r>
        <w:rPr>
          <w:rStyle w:val="c2c5"/>
        </w:rPr>
        <w:t xml:space="preserve"> получит возможность научиться:</w:t>
      </w:r>
    </w:p>
    <w:p w:rsidR="007E3D91" w:rsidRDefault="007E3D91" w:rsidP="007E3D91">
      <w:pPr>
        <w:numPr>
          <w:ilvl w:val="0"/>
          <w:numId w:val="9"/>
        </w:numPr>
        <w:jc w:val="both"/>
        <w:rPr>
          <w:rStyle w:val="c2c5"/>
        </w:rPr>
      </w:pPr>
      <w:r>
        <w:rPr>
          <w:rStyle w:val="c2c5"/>
        </w:rPr>
        <w:t>читать и понимать тексты, написанные разными типами шрифтов;</w:t>
      </w:r>
    </w:p>
    <w:p w:rsidR="007E3D91" w:rsidRDefault="007E3D91" w:rsidP="007E3D91">
      <w:pPr>
        <w:numPr>
          <w:ilvl w:val="0"/>
          <w:numId w:val="9"/>
        </w:numPr>
        <w:jc w:val="both"/>
        <w:rPr>
          <w:rStyle w:val="c2c5"/>
        </w:rPr>
      </w:pPr>
      <w:r>
        <w:rPr>
          <w:rStyle w:val="c2c5"/>
        </w:rPr>
        <w:t>читать с соответствующим ритмико-интонационным оформлением простые распространённые предложения с однородными членами;</w:t>
      </w:r>
    </w:p>
    <w:p w:rsidR="007E3D91" w:rsidRDefault="007E3D91" w:rsidP="007E3D91">
      <w:pPr>
        <w:numPr>
          <w:ilvl w:val="0"/>
          <w:numId w:val="9"/>
        </w:numPr>
        <w:jc w:val="both"/>
        <w:rPr>
          <w:rStyle w:val="c2c5"/>
        </w:rPr>
      </w:pPr>
      <w:r>
        <w:rPr>
          <w:rStyle w:val="c2c5"/>
        </w:rPr>
        <w:t>понимать внутреннюю организацию текста и определять:</w:t>
      </w:r>
    </w:p>
    <w:p w:rsidR="007E3D91" w:rsidRDefault="007E3D91" w:rsidP="007E3D91">
      <w:pPr>
        <w:pStyle w:val="c59c28c15c12"/>
        <w:spacing w:before="0" w:beforeAutospacing="0" w:after="0" w:afterAutospacing="0"/>
        <w:jc w:val="both"/>
        <w:rPr>
          <w:rStyle w:val="c2c5"/>
        </w:rPr>
      </w:pPr>
      <w:r>
        <w:rPr>
          <w:rStyle w:val="c2c5"/>
        </w:rPr>
        <w:t>– главную идею текста и предложения, подчинённые главному предложению;</w:t>
      </w:r>
    </w:p>
    <w:p w:rsidR="007E3D91" w:rsidRDefault="007E3D91" w:rsidP="007E3D91">
      <w:pPr>
        <w:pStyle w:val="c59c28c15c12"/>
        <w:spacing w:before="0" w:beforeAutospacing="0" w:after="0" w:afterAutospacing="0"/>
        <w:jc w:val="both"/>
        <w:rPr>
          <w:rStyle w:val="c2c5"/>
        </w:rPr>
      </w:pPr>
      <w:r>
        <w:rPr>
          <w:rStyle w:val="c2c5"/>
        </w:rPr>
        <w:t>– хронологический/логический порядок предложений;</w:t>
      </w:r>
    </w:p>
    <w:p w:rsidR="007E3D91" w:rsidRDefault="007E3D91" w:rsidP="007E3D91">
      <w:pPr>
        <w:pStyle w:val="c28c15c12"/>
        <w:spacing w:before="0" w:beforeAutospacing="0" w:after="0" w:afterAutospacing="0"/>
        <w:jc w:val="both"/>
        <w:rPr>
          <w:rStyle w:val="c2c5"/>
        </w:rPr>
      </w:pPr>
      <w:r>
        <w:rPr>
          <w:rStyle w:val="c2c5"/>
        </w:rPr>
        <w:t>– причинно-следственные и другие смысловые связи текста с помощью лексических и грамматических средств;</w:t>
      </w:r>
    </w:p>
    <w:p w:rsidR="007E3D91" w:rsidRDefault="007E3D91" w:rsidP="007E3D91">
      <w:pPr>
        <w:numPr>
          <w:ilvl w:val="0"/>
          <w:numId w:val="11"/>
        </w:numPr>
        <w:jc w:val="both"/>
        <w:rPr>
          <w:rStyle w:val="c2c5"/>
        </w:rPr>
      </w:pPr>
      <w:r>
        <w:rPr>
          <w:rStyle w:val="c2c5"/>
        </w:rPr>
        <w:t xml:space="preserve">читать и понимать содержание текста на уровне смысла, а также: 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c5"/>
        </w:rPr>
      </w:pPr>
      <w:r>
        <w:rPr>
          <w:rStyle w:val="c2c5"/>
        </w:rPr>
        <w:t>– делать выводы из прочитанного;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c5"/>
        </w:rPr>
      </w:pPr>
      <w:r>
        <w:rPr>
          <w:rStyle w:val="c2c5"/>
        </w:rPr>
        <w:t>– выражать собственное мнение по поводу прочитанного;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c5"/>
        </w:rPr>
      </w:pPr>
      <w:r>
        <w:rPr>
          <w:rStyle w:val="c2c5"/>
        </w:rPr>
        <w:t>– выражать суждение относительно поступков героев;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8c2c5"/>
          <w:u w:val="single"/>
        </w:rPr>
      </w:pPr>
      <w:r>
        <w:rPr>
          <w:rStyle w:val="c2c5"/>
        </w:rPr>
        <w:t>– соотносить события в тексте с личным опытом.</w:t>
      </w:r>
    </w:p>
    <w:p w:rsidR="007E3D91" w:rsidRDefault="007E3D91" w:rsidP="007E3D91">
      <w:pPr>
        <w:pStyle w:val="c46c15c12"/>
        <w:spacing w:before="0" w:beforeAutospacing="0" w:after="0" w:afterAutospacing="0"/>
        <w:ind w:firstLine="708"/>
        <w:jc w:val="both"/>
        <w:rPr>
          <w:rStyle w:val="c2"/>
        </w:rPr>
      </w:pPr>
      <w:r>
        <w:rPr>
          <w:rStyle w:val="c8c2c5"/>
          <w:u w:val="single"/>
        </w:rPr>
        <w:t>В письме</w:t>
      </w:r>
      <w:r>
        <w:rPr>
          <w:rStyle w:val="c8c2c5"/>
        </w:rPr>
        <w:t xml:space="preserve"> </w:t>
      </w:r>
      <w:r>
        <w:rPr>
          <w:rStyle w:val="c2"/>
        </w:rPr>
        <w:t>ученик научится:</w:t>
      </w:r>
    </w:p>
    <w:p w:rsidR="007E3D91" w:rsidRDefault="007E3D91" w:rsidP="007E3D91">
      <w:pPr>
        <w:pStyle w:val="c15c12c59"/>
        <w:spacing w:before="0" w:beforeAutospacing="0" w:after="0" w:afterAutospacing="0"/>
        <w:jc w:val="both"/>
        <w:rPr>
          <w:rStyle w:val="c2"/>
        </w:rPr>
      </w:pPr>
      <w:r>
        <w:rPr>
          <w:rStyle w:val="c2"/>
        </w:rPr>
        <w:t xml:space="preserve">– правильно списывать; 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"/>
        </w:rPr>
      </w:pPr>
      <w:r>
        <w:rPr>
          <w:rStyle w:val="c2"/>
        </w:rPr>
        <w:t>– выполнять лексико-грамматические упражнения;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"/>
        </w:rPr>
      </w:pPr>
      <w:r>
        <w:rPr>
          <w:rStyle w:val="c2"/>
        </w:rPr>
        <w:t>– делать записи (выписки из текста);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"/>
        </w:rPr>
      </w:pPr>
      <w:r>
        <w:rPr>
          <w:rStyle w:val="c2"/>
        </w:rPr>
        <w:t>– делать подписи к рисункам;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"/>
        </w:rPr>
      </w:pPr>
      <w:r>
        <w:rPr>
          <w:rStyle w:val="c2"/>
        </w:rPr>
        <w:t>– отвечать письменно на вопросы;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"/>
        </w:rPr>
      </w:pPr>
      <w:r>
        <w:rPr>
          <w:rStyle w:val="c2"/>
        </w:rPr>
        <w:t>– писать открытки-поздравления с праздником и днём рождения (объём 15–20 слов);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c5"/>
        </w:rPr>
      </w:pPr>
      <w:r>
        <w:rPr>
          <w:rStyle w:val="c2"/>
        </w:rPr>
        <w:t>– писать личные письма в рамках изучаемой тематики (объём 30–40 слов) с опорой на образец.</w:t>
      </w:r>
    </w:p>
    <w:p w:rsidR="007E3D91" w:rsidRDefault="007E3D91" w:rsidP="007E3D91">
      <w:pPr>
        <w:pStyle w:val="c46c15c12"/>
        <w:spacing w:before="0" w:beforeAutospacing="0" w:after="0" w:afterAutospacing="0"/>
        <w:ind w:firstLine="708"/>
        <w:jc w:val="both"/>
        <w:rPr>
          <w:rStyle w:val="c2c5"/>
        </w:rPr>
      </w:pPr>
      <w:r>
        <w:rPr>
          <w:rStyle w:val="c2"/>
        </w:rPr>
        <w:t>ученик</w:t>
      </w:r>
      <w:r>
        <w:rPr>
          <w:rStyle w:val="c2c5"/>
        </w:rPr>
        <w:t xml:space="preserve"> получит возможность научиться: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c5"/>
        </w:rPr>
      </w:pPr>
      <w:r>
        <w:rPr>
          <w:rStyle w:val="c2c5"/>
        </w:rPr>
        <w:t>– писать русские имена и фамилии по-английски;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c5"/>
        </w:rPr>
      </w:pPr>
      <w:r>
        <w:rPr>
          <w:rStyle w:val="c2c5"/>
        </w:rPr>
        <w:t>– писать записки друзьям;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c5"/>
        </w:rPr>
      </w:pPr>
      <w:r>
        <w:rPr>
          <w:rStyle w:val="c2c5"/>
        </w:rPr>
        <w:t>– составлять правила поведения/инструкции;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c5"/>
        </w:rPr>
      </w:pPr>
      <w:r>
        <w:rPr>
          <w:rStyle w:val="c2c5"/>
        </w:rPr>
        <w:t>– заполнять анкеты (имя, фамилия, возраст, хобби), сообщать краткие сведения о себе;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c5"/>
        </w:rPr>
      </w:pPr>
      <w:r>
        <w:rPr>
          <w:rStyle w:val="c2c5"/>
        </w:rPr>
        <w:t>– в личных письмах запрашивать интересующую информацию;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c5"/>
        </w:rPr>
      </w:pPr>
      <w:r>
        <w:rPr>
          <w:rStyle w:val="c2c5"/>
        </w:rPr>
        <w:t>– писать короткие сообщения (в рамках изучаемой тематики) с опорой на план/ключевые слова (объём 50–60 слов);</w:t>
      </w:r>
    </w:p>
    <w:p w:rsidR="007E3D91" w:rsidRDefault="007E3D91" w:rsidP="007E3D91">
      <w:pPr>
        <w:pStyle w:val="c59c15c12"/>
        <w:spacing w:before="0" w:beforeAutospacing="0" w:after="0" w:afterAutospacing="0"/>
        <w:jc w:val="both"/>
        <w:rPr>
          <w:rStyle w:val="c2c5"/>
        </w:rPr>
      </w:pPr>
      <w:r>
        <w:rPr>
          <w:rStyle w:val="c2c5"/>
        </w:rPr>
        <w:t>– правильно оформлять конверт (с опорой на образец).</w:t>
      </w:r>
    </w:p>
    <w:p w:rsidR="007E3D91" w:rsidRDefault="007E3D91" w:rsidP="007E3D91">
      <w:pPr>
        <w:rPr>
          <w:b/>
        </w:rPr>
      </w:pPr>
    </w:p>
    <w:p w:rsidR="007E3D91" w:rsidRDefault="007E3D91" w:rsidP="007E3D91">
      <w:pPr>
        <w:ind w:left="360"/>
        <w:jc w:val="center"/>
        <w:rPr>
          <w:b/>
        </w:rPr>
      </w:pPr>
      <w:r w:rsidRPr="000773CB">
        <w:rPr>
          <w:b/>
        </w:rPr>
        <w:t>СОДЕРЖАНИЕ ТЕМ У</w:t>
      </w:r>
      <w:r>
        <w:rPr>
          <w:b/>
        </w:rPr>
        <w:t>ЧЕБНОГО ПРЕДМЕТА</w:t>
      </w:r>
    </w:p>
    <w:p w:rsidR="00321479" w:rsidRDefault="00321479" w:rsidP="00321479">
      <w:pPr>
        <w:shd w:val="clear" w:color="auto" w:fill="FFFFFF"/>
        <w:ind w:right="5" w:firstLine="293"/>
        <w:jc w:val="both"/>
        <w:rPr>
          <w:i/>
          <w:iCs/>
        </w:rPr>
      </w:pPr>
      <w:r>
        <w:rPr>
          <w:i/>
          <w:iCs/>
        </w:rPr>
        <w:lastRenderedPageBreak/>
        <w:t xml:space="preserve">Социально-бытовая сфера. </w:t>
      </w:r>
      <w:r>
        <w:t xml:space="preserve">Повседневная жизнь семьи, ее доход, жилищные и бытовые условия проживания в городской квартире или в доме / коттедже в сельской местности. Образ </w:t>
      </w:r>
      <w:r>
        <w:rPr>
          <w:spacing w:val="-5"/>
        </w:rPr>
        <w:t xml:space="preserve">жизни и отношения между людьми. Место, где ты </w:t>
      </w:r>
      <w:r>
        <w:rPr>
          <w:spacing w:val="-1"/>
        </w:rPr>
        <w:t>живешь. История моей семьи: связь поколений. Памятная семейная дата. Распределение домаш</w:t>
      </w:r>
      <w:r>
        <w:rPr>
          <w:spacing w:val="-1"/>
        </w:rPr>
        <w:softHyphen/>
      </w:r>
      <w:r>
        <w:t>них обязанностей в семье. Общение в семье и в школе, межличностные отношения с друзьями и знакомыми. Семейные ссоры как способ ре</w:t>
      </w:r>
      <w:r>
        <w:softHyphen/>
        <w:t>шения проблем. Отношение родителей к моим друзьям. Здоровье и забота о нем, самочувствие, медицинские услуги.</w:t>
      </w:r>
    </w:p>
    <w:p w:rsidR="00321479" w:rsidRDefault="00321479" w:rsidP="00321479">
      <w:pPr>
        <w:shd w:val="clear" w:color="auto" w:fill="FFFFFF"/>
        <w:ind w:firstLine="293"/>
        <w:jc w:val="both"/>
        <w:rPr>
          <w:spacing w:val="-2"/>
        </w:rPr>
      </w:pPr>
      <w:r>
        <w:rPr>
          <w:i/>
          <w:iCs/>
        </w:rPr>
        <w:t xml:space="preserve">Социально-культурная сфера. </w:t>
      </w:r>
      <w:r>
        <w:t xml:space="preserve">Молодежь в </w:t>
      </w:r>
      <w:r>
        <w:rPr>
          <w:spacing w:val="-3"/>
        </w:rPr>
        <w:t>современном мире. Досуг молодежи: необычные хобби, виртуальные игры, музыкальные предпоч</w:t>
      </w:r>
      <w:r>
        <w:rPr>
          <w:spacing w:val="-3"/>
        </w:rPr>
        <w:softHyphen/>
      </w:r>
      <w:r>
        <w:rPr>
          <w:spacing w:val="-1"/>
        </w:rPr>
        <w:t xml:space="preserve">тения, популярные солисты и группы. Письмо в </w:t>
      </w:r>
      <w:r>
        <w:rPr>
          <w:spacing w:val="-4"/>
        </w:rPr>
        <w:t>молодежный журнал. Музыка в культуре и жизни разных стран. Имидж молодого человека как про</w:t>
      </w:r>
      <w:r>
        <w:rPr>
          <w:spacing w:val="-4"/>
        </w:rPr>
        <w:softHyphen/>
      </w:r>
      <w:r>
        <w:rPr>
          <w:spacing w:val="-3"/>
        </w:rPr>
        <w:t>явление его внутреннего мира. Любовь и дружба.</w:t>
      </w:r>
    </w:p>
    <w:p w:rsidR="00321479" w:rsidRDefault="00321479" w:rsidP="00321479">
      <w:pPr>
        <w:shd w:val="clear" w:color="auto" w:fill="FFFFFF"/>
        <w:ind w:right="5" w:firstLine="235"/>
        <w:jc w:val="both"/>
      </w:pPr>
      <w:r>
        <w:rPr>
          <w:spacing w:val="-2"/>
        </w:rPr>
        <w:t>Спорт в жизни подростка. Спортивные заня</w:t>
      </w:r>
      <w:r>
        <w:rPr>
          <w:spacing w:val="-2"/>
        </w:rPr>
        <w:softHyphen/>
        <w:t xml:space="preserve">тия в школе. Безопасность при занятиях спортом. </w:t>
      </w:r>
      <w:r>
        <w:t>Спортивная честь и сила характера.</w:t>
      </w:r>
    </w:p>
    <w:p w:rsidR="00321479" w:rsidRDefault="00321479" w:rsidP="00321479">
      <w:pPr>
        <w:shd w:val="clear" w:color="auto" w:fill="FFFFFF"/>
        <w:ind w:left="10" w:right="10" w:firstLine="274"/>
        <w:jc w:val="both"/>
        <w:rPr>
          <w:i/>
          <w:iCs/>
        </w:rPr>
      </w:pPr>
      <w:r>
        <w:t xml:space="preserve">Твое участие в жизни общества. Публичные </w:t>
      </w:r>
      <w:r>
        <w:rPr>
          <w:spacing w:val="-1"/>
        </w:rPr>
        <w:t>фигуры. Права и обязанности старшеклассника.</w:t>
      </w:r>
    </w:p>
    <w:p w:rsidR="00321479" w:rsidRDefault="00321479" w:rsidP="00321479">
      <w:pPr>
        <w:shd w:val="clear" w:color="auto" w:fill="FFFFFF"/>
        <w:spacing w:before="5"/>
        <w:ind w:left="5" w:right="10"/>
        <w:jc w:val="both"/>
      </w:pPr>
      <w:r>
        <w:rPr>
          <w:i/>
          <w:iCs/>
        </w:rPr>
        <w:t xml:space="preserve">Страны изучаемого языка, их культурные </w:t>
      </w:r>
      <w:r>
        <w:rPr>
          <w:i/>
          <w:iCs/>
          <w:spacing w:val="-1"/>
        </w:rPr>
        <w:t xml:space="preserve">достопримечательности. </w:t>
      </w:r>
      <w:r>
        <w:rPr>
          <w:spacing w:val="-1"/>
        </w:rPr>
        <w:t>Путешествие как спо</w:t>
      </w:r>
      <w:r>
        <w:rPr>
          <w:spacing w:val="-1"/>
        </w:rPr>
        <w:softHyphen/>
      </w:r>
      <w:r>
        <w:t>соб расширить свой кругозор. Известные про</w:t>
      </w:r>
      <w:r>
        <w:softHyphen/>
        <w:t xml:space="preserve">граммы обмена для школьников за рубежом. </w:t>
      </w:r>
      <w:r>
        <w:rPr>
          <w:spacing w:val="-1"/>
        </w:rPr>
        <w:t xml:space="preserve">Путешествия по своей стране и за рубежом, его </w:t>
      </w:r>
      <w:r>
        <w:t>планирование и организация, заказ и покупка автобусных, железнодорожных билетов и авиа- билетов, места и условия проживания туристов, осмотр достопримечательностей.</w:t>
      </w:r>
    </w:p>
    <w:p w:rsidR="00321479" w:rsidRDefault="00321479" w:rsidP="00321479">
      <w:pPr>
        <w:shd w:val="clear" w:color="auto" w:fill="FFFFFF"/>
        <w:ind w:right="5" w:firstLine="278"/>
        <w:jc w:val="both"/>
        <w:rPr>
          <w:i/>
          <w:iCs/>
        </w:rPr>
      </w:pPr>
      <w:r>
        <w:t>Некоторые особенности поведения в разных странах. Восточный и западный стили жизни. Культурный шок как восприятие нами непонят</w:t>
      </w:r>
      <w:r>
        <w:softHyphen/>
      </w:r>
      <w:r>
        <w:rPr>
          <w:spacing w:val="-4"/>
        </w:rPr>
        <w:t>ных явлений другой культуры. Соблюдение куль</w:t>
      </w:r>
      <w:r>
        <w:rPr>
          <w:spacing w:val="-4"/>
        </w:rPr>
        <w:softHyphen/>
      </w:r>
      <w:r>
        <w:t>турных традиций.</w:t>
      </w:r>
    </w:p>
    <w:p w:rsidR="00321479" w:rsidRDefault="00321479" w:rsidP="00321479">
      <w:pPr>
        <w:shd w:val="clear" w:color="auto" w:fill="FFFFFF"/>
        <w:ind w:right="5" w:firstLine="288"/>
        <w:jc w:val="both"/>
        <w:rPr>
          <w:spacing w:val="-1"/>
        </w:rPr>
      </w:pPr>
      <w:r>
        <w:rPr>
          <w:i/>
          <w:iCs/>
        </w:rPr>
        <w:t xml:space="preserve">Природа и экология, научно-технический прогресс. </w:t>
      </w:r>
      <w:r>
        <w:t xml:space="preserve">Глобальная деревня: плюсы и минусы глобализации. Древние цивилизации. Влияние изобретений на развитие человечества. Наука или выдумка. Незаурядные умы человечества. </w:t>
      </w:r>
      <w:r>
        <w:rPr>
          <w:spacing w:val="-1"/>
        </w:rPr>
        <w:t>Зависимость человека от современных техноло</w:t>
      </w:r>
      <w:r>
        <w:rPr>
          <w:spacing w:val="-1"/>
        </w:rPr>
        <w:softHyphen/>
      </w:r>
      <w:r>
        <w:t>гий.</w:t>
      </w:r>
    </w:p>
    <w:p w:rsidR="00321479" w:rsidRDefault="00321479" w:rsidP="00321479">
      <w:pPr>
        <w:shd w:val="clear" w:color="auto" w:fill="FFFFFF"/>
        <w:spacing w:before="5"/>
        <w:ind w:firstLine="288"/>
        <w:jc w:val="both"/>
        <w:rPr>
          <w:i/>
          <w:iCs/>
        </w:rPr>
      </w:pPr>
      <w:r>
        <w:rPr>
          <w:spacing w:val="-1"/>
        </w:rPr>
        <w:t>Перспективы технического прогресса. Генно-</w:t>
      </w:r>
      <w:r>
        <w:rPr>
          <w:spacing w:val="-3"/>
        </w:rPr>
        <w:t xml:space="preserve">модифицированные продукты. Медицина и нано-технологии. Роботы будущего. Влияние человека </w:t>
      </w:r>
      <w:r>
        <w:t xml:space="preserve">на окружающую его среду и жизнь планеты в </w:t>
      </w:r>
      <w:r>
        <w:rPr>
          <w:spacing w:val="-1"/>
        </w:rPr>
        <w:t>целом. Нравственный аспект технического про</w:t>
      </w:r>
      <w:r>
        <w:rPr>
          <w:spacing w:val="-1"/>
        </w:rPr>
        <w:softHyphen/>
      </w:r>
      <w:r>
        <w:rPr>
          <w:spacing w:val="-2"/>
        </w:rPr>
        <w:t xml:space="preserve">гресса. Угрозы среде и их устранение. Киотский </w:t>
      </w:r>
      <w:r>
        <w:t>протокол как шаг к безопасности планеты.</w:t>
      </w:r>
    </w:p>
    <w:p w:rsidR="00321479" w:rsidRDefault="00321479" w:rsidP="00321479">
      <w:pPr>
        <w:shd w:val="clear" w:color="auto" w:fill="FFFFFF"/>
        <w:spacing w:before="5"/>
        <w:ind w:firstLine="298"/>
        <w:jc w:val="both"/>
        <w:rPr>
          <w:b/>
          <w:bCs/>
          <w:spacing w:val="-9"/>
          <w:sz w:val="28"/>
          <w:szCs w:val="28"/>
        </w:rPr>
      </w:pPr>
      <w:r>
        <w:rPr>
          <w:i/>
          <w:iCs/>
        </w:rPr>
        <w:t xml:space="preserve">Учебно-трудовая сфера. </w:t>
      </w:r>
      <w:r>
        <w:t>Современный мир профессий. Возможности продолжения образо</w:t>
      </w:r>
      <w:r>
        <w:softHyphen/>
        <w:t>вания в высшей школе. Традиции образования в России. Обычные и виртуальные университе</w:t>
      </w:r>
      <w:r>
        <w:softHyphen/>
        <w:t>ты. Альтернативы в продолжении образования. Стратегии самостоятельной учебной работы. Призвание и карьера. Непрерывное образова</w:t>
      </w:r>
      <w:r>
        <w:softHyphen/>
      </w:r>
      <w:r>
        <w:rPr>
          <w:spacing w:val="-1"/>
        </w:rPr>
        <w:t xml:space="preserve">ние как условие успешности. Проблемы выбора </w:t>
      </w:r>
      <w:r>
        <w:t xml:space="preserve">будущей сферы трудовой и профессиональной </w:t>
      </w:r>
      <w:r>
        <w:rPr>
          <w:spacing w:val="-1"/>
        </w:rPr>
        <w:t>деятельности, профессии. Последний школьный экзамен. Английский язык и другие языки меж</w:t>
      </w:r>
      <w:r>
        <w:rPr>
          <w:spacing w:val="-1"/>
        </w:rPr>
        <w:softHyphen/>
      </w:r>
      <w:r>
        <w:rPr>
          <w:spacing w:val="-2"/>
        </w:rPr>
        <w:t>дународного общения и их роль при выборе про</w:t>
      </w:r>
      <w:r>
        <w:rPr>
          <w:spacing w:val="-2"/>
        </w:rPr>
        <w:softHyphen/>
      </w:r>
      <w:r>
        <w:t>фессии в современном мире.</w:t>
      </w:r>
    </w:p>
    <w:p w:rsidR="00321479" w:rsidRDefault="00321479" w:rsidP="00321479">
      <w:pPr>
        <w:pStyle w:val="FR2"/>
        <w:ind w:right="-1"/>
        <w:jc w:val="left"/>
        <w:rPr>
          <w:sz w:val="28"/>
          <w:szCs w:val="28"/>
        </w:rPr>
      </w:pPr>
    </w:p>
    <w:p w:rsidR="007E3D91" w:rsidRPr="00321479" w:rsidRDefault="007E3D91" w:rsidP="00321479">
      <w:pPr>
        <w:pStyle w:val="FR2"/>
        <w:ind w:right="-1" w:firstLine="708"/>
        <w:rPr>
          <w:sz w:val="28"/>
          <w:szCs w:val="28"/>
        </w:rPr>
      </w:pPr>
      <w:r w:rsidRPr="004B688D">
        <w:rPr>
          <w:sz w:val="28"/>
          <w:szCs w:val="28"/>
        </w:rPr>
        <w:t>Формы организации образовательного процесса</w:t>
      </w:r>
    </w:p>
    <w:p w:rsidR="007E3D91" w:rsidRDefault="007E3D91" w:rsidP="007E3D91">
      <w:pPr>
        <w:jc w:val="center"/>
        <w:rPr>
          <w:b/>
          <w:bCs/>
        </w:rPr>
      </w:pPr>
    </w:p>
    <w:p w:rsidR="007E3D91" w:rsidRDefault="007E3D91" w:rsidP="007E3D91">
      <w:pPr>
        <w:pStyle w:val="a5"/>
        <w:numPr>
          <w:ilvl w:val="0"/>
          <w:numId w:val="15"/>
        </w:numPr>
        <w:contextualSpacing w:val="0"/>
        <w:jc w:val="both"/>
      </w:pPr>
      <w:r>
        <w:t>Технологии традиционного обучения.</w:t>
      </w:r>
    </w:p>
    <w:p w:rsidR="007E3D91" w:rsidRDefault="007E3D91" w:rsidP="007E3D91">
      <w:pPr>
        <w:pStyle w:val="a5"/>
        <w:numPr>
          <w:ilvl w:val="0"/>
          <w:numId w:val="15"/>
        </w:numPr>
        <w:contextualSpacing w:val="0"/>
        <w:jc w:val="both"/>
      </w:pPr>
      <w:r>
        <w:t>Технологии реализации межпредметных связей в образовательном процессе.</w:t>
      </w:r>
    </w:p>
    <w:p w:rsidR="007E3D91" w:rsidRDefault="007E3D91" w:rsidP="007E3D91">
      <w:pPr>
        <w:pStyle w:val="a5"/>
        <w:numPr>
          <w:ilvl w:val="0"/>
          <w:numId w:val="15"/>
        </w:numPr>
        <w:contextualSpacing w:val="0"/>
        <w:jc w:val="both"/>
      </w:pPr>
      <w:r w:rsidRPr="00CC124A">
        <w:t xml:space="preserve">Технологии дифференцированного обучения </w:t>
      </w:r>
    </w:p>
    <w:p w:rsidR="007E3D91" w:rsidRPr="00CC124A" w:rsidRDefault="007E3D91" w:rsidP="007E3D91">
      <w:pPr>
        <w:pStyle w:val="a5"/>
        <w:numPr>
          <w:ilvl w:val="0"/>
          <w:numId w:val="15"/>
        </w:numPr>
        <w:contextualSpacing w:val="0"/>
        <w:jc w:val="both"/>
      </w:pPr>
      <w:r w:rsidRPr="00CC124A">
        <w:t xml:space="preserve">Технология проблемного обучения  </w:t>
      </w:r>
    </w:p>
    <w:p w:rsidR="007E3D91" w:rsidRDefault="007E3D91" w:rsidP="007E3D91">
      <w:pPr>
        <w:pStyle w:val="a5"/>
        <w:numPr>
          <w:ilvl w:val="0"/>
          <w:numId w:val="15"/>
        </w:numPr>
        <w:contextualSpacing w:val="0"/>
        <w:jc w:val="both"/>
      </w:pPr>
      <w:r w:rsidRPr="00CC124A">
        <w:lastRenderedPageBreak/>
        <w:t>Личностно-ориен</w:t>
      </w:r>
      <w:bookmarkStart w:id="2" w:name="4"/>
      <w:r>
        <w:t>тированные технологии обучения</w:t>
      </w:r>
    </w:p>
    <w:p w:rsidR="007E3D91" w:rsidRDefault="007E3D91" w:rsidP="007E3D91">
      <w:pPr>
        <w:pStyle w:val="a5"/>
        <w:numPr>
          <w:ilvl w:val="0"/>
          <w:numId w:val="15"/>
        </w:numPr>
        <w:contextualSpacing w:val="0"/>
        <w:jc w:val="both"/>
      </w:pPr>
      <w:r w:rsidRPr="00CC124A">
        <w:t xml:space="preserve"> Технология индивидуализации обучения</w:t>
      </w:r>
      <w:bookmarkEnd w:id="2"/>
    </w:p>
    <w:p w:rsidR="007E3D91" w:rsidRDefault="007E3D91" w:rsidP="007E3D91">
      <w:pPr>
        <w:pStyle w:val="a5"/>
        <w:numPr>
          <w:ilvl w:val="0"/>
          <w:numId w:val="15"/>
        </w:numPr>
        <w:contextualSpacing w:val="0"/>
        <w:jc w:val="both"/>
        <w:rPr>
          <w:bCs/>
        </w:rPr>
      </w:pPr>
      <w:r>
        <w:t>Информационно-коммуникационные технологии</w:t>
      </w:r>
    </w:p>
    <w:p w:rsidR="007E3D91" w:rsidRDefault="007E3D91" w:rsidP="007E3D91">
      <w:pPr>
        <w:rPr>
          <w:b/>
          <w:bCs/>
        </w:rPr>
      </w:pPr>
    </w:p>
    <w:p w:rsidR="007E3D91" w:rsidRDefault="007E3D91" w:rsidP="007E3D91">
      <w:pPr>
        <w:shd w:val="clear" w:color="auto" w:fill="FFFFFF"/>
        <w:ind w:firstLine="708"/>
        <w:rPr>
          <w:color w:val="000000"/>
        </w:rPr>
      </w:pPr>
      <w:r>
        <w:rPr>
          <w:b/>
          <w:bCs/>
          <w:color w:val="000000"/>
        </w:rPr>
        <w:t>Формы обучения</w:t>
      </w:r>
      <w:r>
        <w:rPr>
          <w:color w:val="000000"/>
        </w:rPr>
        <w:t>:</w:t>
      </w:r>
    </w:p>
    <w:p w:rsidR="007E3D91" w:rsidRDefault="007E3D91" w:rsidP="007E3D91">
      <w:pPr>
        <w:numPr>
          <w:ilvl w:val="0"/>
          <w:numId w:val="16"/>
        </w:numPr>
        <w:shd w:val="clear" w:color="auto" w:fill="FFFFFF"/>
        <w:suppressAutoHyphens w:val="0"/>
        <w:ind w:left="1418" w:hanging="425"/>
        <w:rPr>
          <w:color w:val="000000"/>
        </w:rPr>
      </w:pPr>
      <w:r>
        <w:rPr>
          <w:color w:val="000000"/>
        </w:rPr>
        <w:t>фронтальная (общеклассная)</w:t>
      </w:r>
    </w:p>
    <w:p w:rsidR="007E3D91" w:rsidRDefault="007E3D91" w:rsidP="007E3D91">
      <w:pPr>
        <w:numPr>
          <w:ilvl w:val="0"/>
          <w:numId w:val="16"/>
        </w:numPr>
        <w:shd w:val="clear" w:color="auto" w:fill="FFFFFF"/>
        <w:suppressAutoHyphens w:val="0"/>
        <w:ind w:left="1418" w:hanging="425"/>
        <w:rPr>
          <w:color w:val="000000"/>
        </w:rPr>
      </w:pPr>
      <w:r>
        <w:rPr>
          <w:color w:val="000000"/>
        </w:rPr>
        <w:t>групповая (в том числе и работа в парах)</w:t>
      </w:r>
    </w:p>
    <w:p w:rsidR="007E3D91" w:rsidRDefault="007E3D91" w:rsidP="007E3D91">
      <w:pPr>
        <w:numPr>
          <w:ilvl w:val="0"/>
          <w:numId w:val="16"/>
        </w:numPr>
        <w:shd w:val="clear" w:color="auto" w:fill="FFFFFF"/>
        <w:suppressAutoHyphens w:val="0"/>
        <w:ind w:left="1418" w:hanging="425"/>
        <w:rPr>
          <w:color w:val="000000"/>
        </w:rPr>
      </w:pPr>
      <w:r>
        <w:rPr>
          <w:color w:val="000000"/>
        </w:rPr>
        <w:t>индивидуальная</w:t>
      </w:r>
    </w:p>
    <w:p w:rsidR="007E3D91" w:rsidRDefault="007E3D91" w:rsidP="007E3D91">
      <w:pPr>
        <w:shd w:val="clear" w:color="auto" w:fill="FFFFFF"/>
        <w:ind w:firstLine="708"/>
        <w:rPr>
          <w:color w:val="000000"/>
        </w:rPr>
      </w:pPr>
      <w:r>
        <w:rPr>
          <w:b/>
          <w:bCs/>
          <w:color w:val="000000"/>
        </w:rPr>
        <w:t>Виды контроля</w:t>
      </w:r>
      <w:r>
        <w:rPr>
          <w:color w:val="000000"/>
        </w:rPr>
        <w:t>:</w:t>
      </w:r>
    </w:p>
    <w:p w:rsidR="007E3D91" w:rsidRDefault="007E3D91" w:rsidP="007E3D91">
      <w:pPr>
        <w:numPr>
          <w:ilvl w:val="0"/>
          <w:numId w:val="17"/>
        </w:numPr>
        <w:shd w:val="clear" w:color="auto" w:fill="FFFFFF"/>
        <w:suppressAutoHyphens w:val="0"/>
        <w:ind w:left="0" w:firstLine="993"/>
        <w:rPr>
          <w:color w:val="000000"/>
        </w:rPr>
      </w:pPr>
      <w:r>
        <w:rPr>
          <w:color w:val="000000"/>
        </w:rPr>
        <w:t>вводный,</w:t>
      </w:r>
    </w:p>
    <w:p w:rsidR="007E3D91" w:rsidRDefault="007E3D91" w:rsidP="007E3D91">
      <w:pPr>
        <w:numPr>
          <w:ilvl w:val="0"/>
          <w:numId w:val="17"/>
        </w:numPr>
        <w:shd w:val="clear" w:color="auto" w:fill="FFFFFF"/>
        <w:suppressAutoHyphens w:val="0"/>
        <w:ind w:left="0" w:firstLine="993"/>
        <w:rPr>
          <w:color w:val="000000"/>
        </w:rPr>
      </w:pPr>
      <w:r>
        <w:rPr>
          <w:color w:val="000000"/>
        </w:rPr>
        <w:t>текущий,</w:t>
      </w:r>
    </w:p>
    <w:p w:rsidR="007E3D91" w:rsidRDefault="007E3D91" w:rsidP="007E3D91">
      <w:pPr>
        <w:numPr>
          <w:ilvl w:val="0"/>
          <w:numId w:val="17"/>
        </w:numPr>
        <w:shd w:val="clear" w:color="auto" w:fill="FFFFFF"/>
        <w:suppressAutoHyphens w:val="0"/>
        <w:ind w:left="0" w:firstLine="993"/>
        <w:rPr>
          <w:color w:val="000000"/>
        </w:rPr>
      </w:pPr>
      <w:r>
        <w:rPr>
          <w:color w:val="000000"/>
        </w:rPr>
        <w:t>тематический,</w:t>
      </w:r>
    </w:p>
    <w:p w:rsidR="007E3D91" w:rsidRDefault="007E3D91" w:rsidP="007E3D91">
      <w:pPr>
        <w:numPr>
          <w:ilvl w:val="0"/>
          <w:numId w:val="17"/>
        </w:numPr>
        <w:shd w:val="clear" w:color="auto" w:fill="FFFFFF"/>
        <w:tabs>
          <w:tab w:val="clear" w:pos="720"/>
          <w:tab w:val="num" w:pos="993"/>
        </w:tabs>
        <w:suppressAutoHyphens w:val="0"/>
        <w:ind w:left="0" w:firstLine="993"/>
        <w:rPr>
          <w:color w:val="000000"/>
        </w:rPr>
      </w:pPr>
      <w:r>
        <w:rPr>
          <w:color w:val="000000"/>
        </w:rPr>
        <w:t>итоговый</w:t>
      </w:r>
    </w:p>
    <w:p w:rsidR="007E3D91" w:rsidRDefault="007E3D91" w:rsidP="007E3D91">
      <w:pPr>
        <w:shd w:val="clear" w:color="auto" w:fill="FFFFFF"/>
        <w:ind w:firstLine="709"/>
        <w:jc w:val="both"/>
        <w:rPr>
          <w:b/>
          <w:color w:val="000000"/>
        </w:rPr>
      </w:pPr>
      <w:r>
        <w:rPr>
          <w:b/>
          <w:color w:val="000000"/>
        </w:rPr>
        <w:t>Типы уроков:</w:t>
      </w:r>
    </w:p>
    <w:p w:rsidR="007E3D91" w:rsidRDefault="007E3D91" w:rsidP="007E3D91">
      <w:pPr>
        <w:pStyle w:val="a5"/>
        <w:numPr>
          <w:ilvl w:val="0"/>
          <w:numId w:val="18"/>
        </w:numPr>
        <w:suppressAutoHyphens w:val="0"/>
        <w:ind w:firstLine="273"/>
        <w:jc w:val="both"/>
        <w:rPr>
          <w:b/>
        </w:rPr>
      </w:pPr>
      <w:r>
        <w:t xml:space="preserve">урок-консультация </w:t>
      </w:r>
    </w:p>
    <w:p w:rsidR="007E3D91" w:rsidRDefault="007E3D91" w:rsidP="007E3D91">
      <w:pPr>
        <w:pStyle w:val="a5"/>
        <w:numPr>
          <w:ilvl w:val="0"/>
          <w:numId w:val="18"/>
        </w:numPr>
        <w:suppressAutoHyphens w:val="0"/>
        <w:ind w:firstLine="273"/>
        <w:jc w:val="both"/>
        <w:rPr>
          <w:b/>
        </w:rPr>
      </w:pPr>
      <w:r>
        <w:t xml:space="preserve">урок-практическая работа </w:t>
      </w:r>
    </w:p>
    <w:p w:rsidR="007E3D91" w:rsidRDefault="007E3D91" w:rsidP="007E3D91">
      <w:pPr>
        <w:pStyle w:val="a5"/>
        <w:numPr>
          <w:ilvl w:val="0"/>
          <w:numId w:val="18"/>
        </w:numPr>
        <w:suppressAutoHyphens w:val="0"/>
        <w:ind w:firstLine="273"/>
        <w:jc w:val="both"/>
        <w:rPr>
          <w:b/>
        </w:rPr>
      </w:pPr>
      <w:r>
        <w:t xml:space="preserve">уроки-«Погружения» </w:t>
      </w:r>
    </w:p>
    <w:p w:rsidR="007E3D91" w:rsidRDefault="007E3D91" w:rsidP="007E3D91">
      <w:pPr>
        <w:pStyle w:val="a5"/>
        <w:numPr>
          <w:ilvl w:val="0"/>
          <w:numId w:val="18"/>
        </w:numPr>
        <w:suppressAutoHyphens w:val="0"/>
        <w:ind w:firstLine="273"/>
        <w:jc w:val="both"/>
        <w:rPr>
          <w:b/>
        </w:rPr>
      </w:pPr>
      <w:r>
        <w:t xml:space="preserve">уроки-деловые игры </w:t>
      </w:r>
    </w:p>
    <w:p w:rsidR="007E3D91" w:rsidRDefault="007E3D91" w:rsidP="007E3D91">
      <w:pPr>
        <w:pStyle w:val="a5"/>
        <w:numPr>
          <w:ilvl w:val="0"/>
          <w:numId w:val="18"/>
        </w:numPr>
        <w:suppressAutoHyphens w:val="0"/>
        <w:ind w:firstLine="273"/>
        <w:jc w:val="both"/>
        <w:rPr>
          <w:b/>
        </w:rPr>
      </w:pPr>
      <w:r>
        <w:t xml:space="preserve">уроки-соревнования </w:t>
      </w:r>
    </w:p>
    <w:p w:rsidR="007E3D91" w:rsidRDefault="007E3D91" w:rsidP="007E3D91">
      <w:pPr>
        <w:pStyle w:val="a5"/>
        <w:numPr>
          <w:ilvl w:val="0"/>
          <w:numId w:val="18"/>
        </w:numPr>
        <w:suppressAutoHyphens w:val="0"/>
        <w:ind w:firstLine="273"/>
        <w:jc w:val="both"/>
        <w:rPr>
          <w:b/>
        </w:rPr>
      </w:pPr>
      <w:r>
        <w:t xml:space="preserve">уроки с групповыми формами работы </w:t>
      </w:r>
    </w:p>
    <w:p w:rsidR="007E3D91" w:rsidRDefault="007E3D91" w:rsidP="007E3D91">
      <w:pPr>
        <w:pStyle w:val="a5"/>
        <w:numPr>
          <w:ilvl w:val="0"/>
          <w:numId w:val="18"/>
        </w:numPr>
        <w:suppressAutoHyphens w:val="0"/>
        <w:ind w:firstLine="273"/>
        <w:jc w:val="both"/>
      </w:pPr>
      <w:r>
        <w:t xml:space="preserve">уроки взаимообучения учащихся </w:t>
      </w:r>
    </w:p>
    <w:p w:rsidR="007E3D91" w:rsidRDefault="007E3D91" w:rsidP="007E3D91">
      <w:pPr>
        <w:pStyle w:val="a5"/>
        <w:numPr>
          <w:ilvl w:val="0"/>
          <w:numId w:val="18"/>
        </w:numPr>
        <w:suppressAutoHyphens w:val="0"/>
        <w:ind w:firstLine="273"/>
        <w:jc w:val="both"/>
        <w:rPr>
          <w:b/>
        </w:rPr>
      </w:pPr>
      <w:r>
        <w:t xml:space="preserve">уроки творчества </w:t>
      </w:r>
    </w:p>
    <w:p w:rsidR="007E3D91" w:rsidRDefault="007E3D91" w:rsidP="007E3D91">
      <w:pPr>
        <w:pStyle w:val="a5"/>
        <w:numPr>
          <w:ilvl w:val="0"/>
          <w:numId w:val="18"/>
        </w:numPr>
        <w:suppressAutoHyphens w:val="0"/>
        <w:ind w:firstLine="273"/>
        <w:jc w:val="both"/>
      </w:pPr>
      <w:r>
        <w:t>уроки, которые ведут учащиеся</w:t>
      </w:r>
    </w:p>
    <w:p w:rsidR="007E3D91" w:rsidRDefault="007E3D91" w:rsidP="007E3D91">
      <w:pPr>
        <w:pStyle w:val="a5"/>
        <w:numPr>
          <w:ilvl w:val="0"/>
          <w:numId w:val="18"/>
        </w:numPr>
        <w:suppressAutoHyphens w:val="0"/>
        <w:ind w:firstLine="273"/>
        <w:jc w:val="both"/>
        <w:rPr>
          <w:b/>
        </w:rPr>
      </w:pPr>
      <w:r>
        <w:t xml:space="preserve">уроки-конкурсы </w:t>
      </w:r>
    </w:p>
    <w:p w:rsidR="007E3D91" w:rsidRDefault="007E3D91" w:rsidP="007E3D91">
      <w:pPr>
        <w:pStyle w:val="a5"/>
        <w:numPr>
          <w:ilvl w:val="0"/>
          <w:numId w:val="18"/>
        </w:numPr>
        <w:suppressAutoHyphens w:val="0"/>
        <w:ind w:firstLine="273"/>
        <w:jc w:val="both"/>
      </w:pPr>
      <w:r>
        <w:t xml:space="preserve">уроки-общения </w:t>
      </w:r>
    </w:p>
    <w:p w:rsidR="007E3D91" w:rsidRDefault="007E3D91" w:rsidP="007E3D91">
      <w:pPr>
        <w:pStyle w:val="a5"/>
        <w:numPr>
          <w:ilvl w:val="0"/>
          <w:numId w:val="18"/>
        </w:numPr>
        <w:suppressAutoHyphens w:val="0"/>
        <w:ind w:firstLine="273"/>
        <w:jc w:val="both"/>
        <w:rPr>
          <w:b/>
        </w:rPr>
      </w:pPr>
      <w:r>
        <w:t xml:space="preserve">уроки-игры </w:t>
      </w:r>
    </w:p>
    <w:p w:rsidR="007E3D91" w:rsidRDefault="007E3D91" w:rsidP="007E3D91">
      <w:pPr>
        <w:pStyle w:val="a5"/>
        <w:numPr>
          <w:ilvl w:val="0"/>
          <w:numId w:val="18"/>
        </w:numPr>
        <w:suppressAutoHyphens w:val="0"/>
        <w:ind w:firstLine="273"/>
        <w:jc w:val="both"/>
        <w:rPr>
          <w:b/>
        </w:rPr>
      </w:pPr>
      <w:r>
        <w:t xml:space="preserve">уроки-диалоги </w:t>
      </w:r>
    </w:p>
    <w:p w:rsidR="007E3D91" w:rsidRDefault="007E3D91" w:rsidP="007E3D91">
      <w:pPr>
        <w:pStyle w:val="a5"/>
        <w:numPr>
          <w:ilvl w:val="0"/>
          <w:numId w:val="18"/>
        </w:numPr>
        <w:suppressAutoHyphens w:val="0"/>
        <w:ind w:firstLine="273"/>
        <w:jc w:val="both"/>
        <w:rPr>
          <w:b/>
        </w:rPr>
      </w:pPr>
      <w:r>
        <w:t xml:space="preserve">уроки-конференции </w:t>
      </w:r>
    </w:p>
    <w:p w:rsidR="007E3D91" w:rsidRDefault="007E3D91" w:rsidP="007E3D91">
      <w:pPr>
        <w:pStyle w:val="a5"/>
        <w:numPr>
          <w:ilvl w:val="0"/>
          <w:numId w:val="18"/>
        </w:numPr>
        <w:suppressAutoHyphens w:val="0"/>
        <w:ind w:firstLine="273"/>
        <w:jc w:val="both"/>
        <w:rPr>
          <w:b/>
        </w:rPr>
      </w:pPr>
      <w:r>
        <w:t xml:space="preserve">уроки-семинары </w:t>
      </w:r>
    </w:p>
    <w:p w:rsidR="007E3D91" w:rsidRDefault="007E3D91" w:rsidP="007E3D91">
      <w:pPr>
        <w:pStyle w:val="a5"/>
        <w:numPr>
          <w:ilvl w:val="0"/>
          <w:numId w:val="18"/>
        </w:numPr>
        <w:suppressAutoHyphens w:val="0"/>
        <w:ind w:firstLine="273"/>
        <w:jc w:val="both"/>
        <w:rPr>
          <w:b/>
        </w:rPr>
      </w:pPr>
      <w:r>
        <w:t xml:space="preserve">уроки-экскурсии </w:t>
      </w:r>
    </w:p>
    <w:p w:rsidR="007E3D91" w:rsidRDefault="007E3D91" w:rsidP="007E3D91">
      <w:pPr>
        <w:shd w:val="clear" w:color="auto" w:fill="FFFFFF"/>
        <w:ind w:left="1418"/>
        <w:rPr>
          <w:color w:val="000000"/>
        </w:rPr>
      </w:pPr>
      <w:r>
        <w:rPr>
          <w:b/>
          <w:bCs/>
          <w:color w:val="000000"/>
          <w:u w:val="single"/>
        </w:rPr>
        <w:t>Формы контроля</w:t>
      </w:r>
      <w:r>
        <w:rPr>
          <w:b/>
          <w:bCs/>
          <w:i/>
          <w:iCs/>
          <w:color w:val="000000"/>
        </w:rPr>
        <w:t> </w:t>
      </w:r>
      <w:r>
        <w:rPr>
          <w:color w:val="000000"/>
        </w:rPr>
        <w:t> </w:t>
      </w:r>
    </w:p>
    <w:p w:rsidR="007E3D91" w:rsidRDefault="007E3D91" w:rsidP="007E3D91">
      <w:pPr>
        <w:numPr>
          <w:ilvl w:val="0"/>
          <w:numId w:val="19"/>
        </w:numPr>
        <w:shd w:val="clear" w:color="auto" w:fill="FFFFFF"/>
        <w:suppressAutoHyphens w:val="0"/>
        <w:ind w:left="0" w:firstLine="993"/>
        <w:jc w:val="both"/>
        <w:rPr>
          <w:color w:val="000000"/>
        </w:rPr>
      </w:pPr>
      <w:r>
        <w:rPr>
          <w:color w:val="000000"/>
        </w:rPr>
        <w:t>тест;</w:t>
      </w:r>
    </w:p>
    <w:p w:rsidR="007E3D91" w:rsidRDefault="007E3D91" w:rsidP="007E3D91">
      <w:pPr>
        <w:numPr>
          <w:ilvl w:val="0"/>
          <w:numId w:val="19"/>
        </w:numPr>
        <w:shd w:val="clear" w:color="auto" w:fill="FFFFFF"/>
        <w:suppressAutoHyphens w:val="0"/>
        <w:ind w:left="0" w:firstLine="993"/>
        <w:jc w:val="both"/>
        <w:rPr>
          <w:color w:val="000000"/>
        </w:rPr>
      </w:pPr>
      <w:r>
        <w:rPr>
          <w:color w:val="000000"/>
        </w:rPr>
        <w:t>проверочная работа с выборочным ответом;</w:t>
      </w:r>
    </w:p>
    <w:p w:rsidR="007E3D91" w:rsidRPr="007E3D91" w:rsidRDefault="007E3D91" w:rsidP="007E3D91">
      <w:pPr>
        <w:numPr>
          <w:ilvl w:val="0"/>
          <w:numId w:val="19"/>
        </w:numPr>
        <w:shd w:val="clear" w:color="auto" w:fill="FFFFFF"/>
        <w:suppressAutoHyphens w:val="0"/>
        <w:ind w:left="0" w:firstLine="993"/>
        <w:jc w:val="both"/>
        <w:rPr>
          <w:color w:val="000000"/>
        </w:rPr>
      </w:pPr>
      <w:r>
        <w:rPr>
          <w:color w:val="000000"/>
        </w:rPr>
        <w:lastRenderedPageBreak/>
        <w:t>эссе + личное письмо</w:t>
      </w:r>
    </w:p>
    <w:p w:rsidR="007E3D91" w:rsidRDefault="007E3D91" w:rsidP="007E3D91">
      <w:pPr>
        <w:rPr>
          <w:b/>
          <w:bCs/>
        </w:rPr>
      </w:pPr>
    </w:p>
    <w:p w:rsidR="007E3D91" w:rsidRDefault="007E3D91" w:rsidP="007E3D91">
      <w:pPr>
        <w:jc w:val="center"/>
        <w:rPr>
          <w:b/>
          <w:sz w:val="28"/>
          <w:szCs w:val="28"/>
        </w:rPr>
      </w:pPr>
      <w:r w:rsidRPr="005730A1">
        <w:rPr>
          <w:b/>
          <w:sz w:val="28"/>
          <w:szCs w:val="28"/>
        </w:rPr>
        <w:t>Основные виды учебной деятельности</w:t>
      </w:r>
    </w:p>
    <w:p w:rsidR="007E3D91" w:rsidRDefault="007E3D91" w:rsidP="007E3D91">
      <w:pPr>
        <w:rPr>
          <w:b/>
          <w:bCs/>
        </w:rPr>
      </w:pPr>
    </w:p>
    <w:p w:rsidR="007E3D91" w:rsidRDefault="007E3D91" w:rsidP="007E3D91">
      <w:pPr>
        <w:jc w:val="center"/>
        <w:rPr>
          <w:b/>
          <w:bCs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3168"/>
        <w:gridCol w:w="11030"/>
      </w:tblGrid>
      <w:tr w:rsidR="007E3D91" w:rsidTr="009B6D4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Диалогическая речь</w:t>
            </w:r>
          </w:p>
        </w:tc>
        <w:tc>
          <w:tcPr>
            <w:tcW w:w="1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вести диалог этикетного характера: приветствовать и отве</w:t>
            </w:r>
            <w:r>
              <w:rPr>
                <w:color w:val="000000"/>
              </w:rPr>
              <w:softHyphen/>
              <w:t>чать на приветствие; знакомиться, представляться самому и представлять друга; прощаться; поздравлять и благодарить за поздравление; выражать благодарность в процессе совместной деятельности; извиняться; предлагать угощение, благодарить за угощение / вежливо отказываться от угощения;</w:t>
            </w:r>
          </w:p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вести диалог-расспрос, задавая вопросы: Кто? Что? Когда? Где? Куда? Откуда? Почему? Зачем?</w:t>
            </w:r>
          </w:p>
          <w:p w:rsidR="007E3D91" w:rsidRDefault="007E3D91" w:rsidP="009B6D41">
            <w:pPr>
              <w:jc w:val="both"/>
            </w:pPr>
            <w:r>
              <w:rPr>
                <w:color w:val="000000"/>
              </w:rPr>
              <w:t>—  вести диалог побудительного характера: обращаться с просьбой, соглашаться / отказываться выполнять просьбу; предлагать сделать что-либо вместе, соглашаться / не согла</w:t>
            </w:r>
            <w:r>
              <w:rPr>
                <w:color w:val="000000"/>
              </w:rPr>
              <w:softHyphen/>
              <w:t>шаться на предложение партнера; просить о помощи и предла</w:t>
            </w:r>
            <w:r>
              <w:rPr>
                <w:color w:val="000000"/>
              </w:rPr>
              <w:softHyphen/>
              <w:t>гать свою помощь.</w:t>
            </w:r>
          </w:p>
        </w:tc>
      </w:tr>
      <w:tr w:rsidR="007E3D91" w:rsidTr="009B6D4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D91" w:rsidRDefault="007E3D91" w:rsidP="009B6D41">
            <w:pPr>
              <w:autoSpaceDE w:val="0"/>
              <w:rPr>
                <w:color w:val="000000"/>
              </w:rPr>
            </w:pPr>
            <w:r>
              <w:rPr>
                <w:color w:val="000000"/>
              </w:rPr>
              <w:t>Монологическая речь</w:t>
            </w:r>
          </w:p>
        </w:tc>
        <w:tc>
          <w:tcPr>
            <w:tcW w:w="1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описывать картинку, фотографию, рисунок на заданную</w:t>
            </w:r>
          </w:p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тему;</w:t>
            </w:r>
          </w:p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описывать животное, предмет, указывая название, качество, размер, количество, принадлежность, место расположения;</w:t>
            </w:r>
          </w:p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кратко высказываться о себе, своей семье, своем друге, своем домашнем животном, герое любимой сказки / мультфильма: называть имя, возраст, место проживания, описывать вне</w:t>
            </w:r>
            <w:r>
              <w:rPr>
                <w:color w:val="000000"/>
              </w:rPr>
              <w:softHyphen/>
              <w:t>шность, характер, что умеет делать, любимое занятие и выра</w:t>
            </w:r>
            <w:r>
              <w:rPr>
                <w:color w:val="000000"/>
              </w:rPr>
              <w:softHyphen/>
              <w:t>жать при этом свое отношение к предмету высказывания (нравится / не нравится);</w:t>
            </w:r>
          </w:p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передавать содержание прочитанного / услышанного текста с опорой на иллюстрацию, ключевые слова, план;</w:t>
            </w:r>
          </w:p>
          <w:p w:rsidR="007E3D91" w:rsidRDefault="007E3D91" w:rsidP="009B6D41">
            <w:pPr>
              <w:autoSpaceDE w:val="0"/>
            </w:pPr>
            <w:r>
              <w:rPr>
                <w:color w:val="000000"/>
              </w:rPr>
              <w:t>—  воспроизводить выученные стихи, песни, рифмовки.</w:t>
            </w:r>
          </w:p>
        </w:tc>
      </w:tr>
      <w:tr w:rsidR="007E3D91" w:rsidTr="009B6D4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D91" w:rsidRDefault="007E3D91" w:rsidP="009B6D41">
            <w:pPr>
              <w:autoSpaceDE w:val="0"/>
              <w:rPr>
                <w:color w:val="000000"/>
              </w:rPr>
            </w:pPr>
            <w:r>
              <w:rPr>
                <w:color w:val="000000"/>
              </w:rPr>
              <w:t>Письменная речь</w:t>
            </w:r>
          </w:p>
        </w:tc>
        <w:tc>
          <w:tcPr>
            <w:tcW w:w="1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писать буквы английского алфавита;</w:t>
            </w:r>
          </w:p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списывать текст и выписывать из него слова, словосочета</w:t>
            </w:r>
            <w:r>
              <w:rPr>
                <w:color w:val="000000"/>
              </w:rPr>
              <w:softHyphen/>
              <w:t>ния, простые предложения;</w:t>
            </w:r>
          </w:p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восстанавливать слово, предложение, текст;</w:t>
            </w:r>
          </w:p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заполнять таблицу по образцу;</w:t>
            </w:r>
          </w:p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записывать слова, предложения под диктовку;</w:t>
            </w:r>
          </w:p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отвечать письменно на вопросы к тексту, картинке;</w:t>
            </w:r>
          </w:p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заполнять простую анкету (имя, фамилия, возраст, любимое время года, любимая еда, любимый вид спорта и т. п.);</w:t>
            </w:r>
          </w:p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писать поздравление с Новым годом, Рождеством, днем рождения с опорой на образец;</w:t>
            </w:r>
          </w:p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писать короткое личное письмо зарубежному другу (в рам</w:t>
            </w:r>
            <w:r>
              <w:rPr>
                <w:color w:val="000000"/>
              </w:rPr>
              <w:softHyphen/>
              <w:t xml:space="preserve">ках изучаемой тематики), правильно </w:t>
            </w:r>
            <w:r>
              <w:rPr>
                <w:color w:val="000000"/>
              </w:rPr>
              <w:lastRenderedPageBreak/>
              <w:t>оформлять конверт</w:t>
            </w:r>
          </w:p>
          <w:p w:rsidR="007E3D91" w:rsidRDefault="007E3D91" w:rsidP="009B6D41">
            <w:pPr>
              <w:autoSpaceDE w:val="0"/>
            </w:pPr>
            <w:r>
              <w:rPr>
                <w:color w:val="000000"/>
              </w:rPr>
              <w:t>(с опорой на образец).</w:t>
            </w:r>
          </w:p>
        </w:tc>
      </w:tr>
    </w:tbl>
    <w:p w:rsidR="007E3D91" w:rsidRDefault="007E3D91" w:rsidP="007E3D91">
      <w:pPr>
        <w:jc w:val="center"/>
        <w:rPr>
          <w:b/>
          <w:bCs/>
        </w:rPr>
      </w:pPr>
    </w:p>
    <w:p w:rsidR="007E3D91" w:rsidRDefault="007E3D91" w:rsidP="007E3D91">
      <w:pPr>
        <w:jc w:val="center"/>
        <w:rPr>
          <w:b/>
          <w:bCs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3168"/>
        <w:gridCol w:w="11030"/>
      </w:tblGrid>
      <w:tr w:rsidR="007E3D91" w:rsidTr="009B6D4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D91" w:rsidRDefault="007E3D91" w:rsidP="009B6D41">
            <w:pPr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Аудирование</w:t>
            </w:r>
          </w:p>
        </w:tc>
        <w:tc>
          <w:tcPr>
            <w:tcW w:w="1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различать на слух звуки, звукосочетания, слова, предложения английского языка;</w:t>
            </w:r>
          </w:p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различать на слух интонацию и эмоциональную окраску фраз;</w:t>
            </w:r>
          </w:p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воспринимать и понимать речь учителя и одноклассников в процессе диалогического общения на уроке;</w:t>
            </w:r>
          </w:p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понимать полностью небольшие сообщения, построенные на знакомом учащимся языковом материале;</w:t>
            </w:r>
          </w:p>
          <w:p w:rsidR="007E3D91" w:rsidRDefault="007E3D91" w:rsidP="009B6D41">
            <w:pPr>
              <w:autoSpaceDE w:val="0"/>
              <w:jc w:val="both"/>
            </w:pPr>
            <w:r>
              <w:rPr>
                <w:color w:val="000000"/>
              </w:rPr>
              <w:t>—  понимать с опорой на наглядность (иллюстрации, жесты, мимику) и языковую догадку основное содержание несложных сказок, детских рассказов, соответствующих возрасту и интере</w:t>
            </w:r>
            <w:r>
              <w:rPr>
                <w:color w:val="000000"/>
              </w:rPr>
              <w:softHyphen/>
              <w:t>сам младших школьников.</w:t>
            </w:r>
          </w:p>
        </w:tc>
      </w:tr>
      <w:tr w:rsidR="007E3D91" w:rsidTr="009B6D4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D91" w:rsidRDefault="007E3D91" w:rsidP="009B6D41">
            <w:pPr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Чтение</w:t>
            </w:r>
          </w:p>
        </w:tc>
        <w:tc>
          <w:tcPr>
            <w:tcW w:w="1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технике чтения вслух: соотносить графический образ слова с его звуковым образом на основе знания основных правил чтения, соблюдать правильное ударение в словах и фразах, интонацию в целом;</w:t>
            </w:r>
          </w:p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читать выразительно вслух небольшие тексты, содержащие только изученный языковой материал;</w:t>
            </w:r>
          </w:p>
          <w:p w:rsidR="007E3D91" w:rsidRDefault="007E3D91" w:rsidP="009B6D41">
            <w:pPr>
              <w:shd w:val="clear" w:color="auto" w:fill="FFFFFF"/>
              <w:autoSpaceDE w:val="0"/>
              <w:rPr>
                <w:color w:val="000000"/>
              </w:rPr>
            </w:pPr>
            <w:r>
              <w:rPr>
                <w:color w:val="000000"/>
              </w:rPr>
              <w:t>—  читать про себя и понимать полностью учебные тексты, содержащие только изученный языковой материал, а также тексты, включающие отдельные новые слова, пользуясь прие</w:t>
            </w:r>
            <w:r>
              <w:rPr>
                <w:color w:val="000000"/>
              </w:rPr>
              <w:softHyphen/>
              <w:t>мами изучающего чтения;</w:t>
            </w:r>
          </w:p>
          <w:p w:rsidR="007E3D91" w:rsidRDefault="007E3D91" w:rsidP="009B6D41">
            <w:pPr>
              <w:autoSpaceDE w:val="0"/>
              <w:jc w:val="both"/>
            </w:pPr>
            <w:r>
              <w:rPr>
                <w:color w:val="000000"/>
              </w:rPr>
              <w:t>—  читать про себя и понимать основное содержание несложных текстов, доступных по содержанию учащимся начальной школы, находить в них необходимую или интересующую информацию (имя главного героя / героев, место действия, время действия, характеристики героев и т. п.), пользуясь приемами ознакоми</w:t>
            </w:r>
            <w:r>
              <w:rPr>
                <w:color w:val="000000"/>
              </w:rPr>
              <w:softHyphen/>
              <w:t>тельного и поискового чтения. В процессе чтения возможно использование англо-русского словаря учебника.</w:t>
            </w:r>
          </w:p>
        </w:tc>
      </w:tr>
    </w:tbl>
    <w:p w:rsidR="007E3D91" w:rsidRDefault="007E3D91" w:rsidP="007E3D91">
      <w:pPr>
        <w:jc w:val="center"/>
        <w:rPr>
          <w:b/>
          <w:bCs/>
        </w:rPr>
      </w:pPr>
    </w:p>
    <w:p w:rsidR="007E3D91" w:rsidRDefault="007E3D91" w:rsidP="007E3D91">
      <w:pPr>
        <w:pStyle w:val="style1"/>
        <w:shd w:val="clear" w:color="auto" w:fill="FFFFFF"/>
        <w:spacing w:before="0" w:beforeAutospacing="0" w:after="0" w:afterAutospacing="0"/>
        <w:textAlignment w:val="baseline"/>
        <w:rPr>
          <w:b/>
          <w:u w:val="single"/>
        </w:rPr>
      </w:pPr>
    </w:p>
    <w:p w:rsidR="0041450F" w:rsidRDefault="0041450F" w:rsidP="007E3D91">
      <w:pPr>
        <w:pStyle w:val="style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</w:rPr>
      </w:pPr>
    </w:p>
    <w:p w:rsidR="0041450F" w:rsidRDefault="0041450F" w:rsidP="007E3D91">
      <w:pPr>
        <w:pStyle w:val="style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</w:rPr>
      </w:pPr>
    </w:p>
    <w:p w:rsidR="0041450F" w:rsidRDefault="0041450F" w:rsidP="007E3D91">
      <w:pPr>
        <w:pStyle w:val="style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</w:rPr>
      </w:pPr>
    </w:p>
    <w:p w:rsidR="0041450F" w:rsidRDefault="0041450F" w:rsidP="007E3D91">
      <w:pPr>
        <w:pStyle w:val="style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</w:rPr>
      </w:pPr>
    </w:p>
    <w:p w:rsidR="0041450F" w:rsidRDefault="0041450F" w:rsidP="007E3D91">
      <w:pPr>
        <w:pStyle w:val="style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</w:rPr>
      </w:pPr>
    </w:p>
    <w:p w:rsidR="0041450F" w:rsidRDefault="0041450F" w:rsidP="007E3D91">
      <w:pPr>
        <w:pStyle w:val="style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</w:rPr>
      </w:pPr>
    </w:p>
    <w:p w:rsidR="0041450F" w:rsidRDefault="0041450F" w:rsidP="007E3D91">
      <w:pPr>
        <w:pStyle w:val="style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</w:rPr>
      </w:pPr>
    </w:p>
    <w:p w:rsidR="0041450F" w:rsidRDefault="0041450F" w:rsidP="007E3D91">
      <w:pPr>
        <w:pStyle w:val="style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</w:rPr>
      </w:pPr>
    </w:p>
    <w:p w:rsidR="0041450F" w:rsidRDefault="0041450F" w:rsidP="007E3D91">
      <w:pPr>
        <w:pStyle w:val="style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</w:rPr>
      </w:pPr>
    </w:p>
    <w:bookmarkEnd w:id="0"/>
    <w:p w:rsidR="0041450F" w:rsidRDefault="0041450F" w:rsidP="007E3D91">
      <w:pPr>
        <w:pStyle w:val="style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</w:rPr>
      </w:pPr>
    </w:p>
    <w:sectPr w:rsidR="0041450F" w:rsidSect="00C91BB6">
      <w:foot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D9C" w:rsidRDefault="00F62D9C" w:rsidP="00C91BB6">
      <w:r>
        <w:separator/>
      </w:r>
    </w:p>
  </w:endnote>
  <w:endnote w:type="continuationSeparator" w:id="0">
    <w:p w:rsidR="00F62D9C" w:rsidRDefault="00F62D9C" w:rsidP="00C91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45674"/>
      <w:docPartObj>
        <w:docPartGallery w:val="Page Numbers (Bottom of Page)"/>
        <w:docPartUnique/>
      </w:docPartObj>
    </w:sdtPr>
    <w:sdtEndPr/>
    <w:sdtContent>
      <w:p w:rsidR="00384404" w:rsidRDefault="00F34EA8">
        <w:pPr>
          <w:pStyle w:val="ab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84404" w:rsidRDefault="0038440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D9C" w:rsidRDefault="00F62D9C" w:rsidP="00C91BB6">
      <w:r>
        <w:separator/>
      </w:r>
    </w:p>
  </w:footnote>
  <w:footnote w:type="continuationSeparator" w:id="0">
    <w:p w:rsidR="00F62D9C" w:rsidRDefault="00F62D9C" w:rsidP="00C91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011110"/>
    <w:multiLevelType w:val="hybridMultilevel"/>
    <w:tmpl w:val="8AF8E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047D6"/>
    <w:multiLevelType w:val="hybridMultilevel"/>
    <w:tmpl w:val="1C4C0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254A3"/>
    <w:multiLevelType w:val="hybridMultilevel"/>
    <w:tmpl w:val="7F4047F0"/>
    <w:lvl w:ilvl="0" w:tplc="5A26E77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21B"/>
    <w:multiLevelType w:val="multilevel"/>
    <w:tmpl w:val="A6AE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447A90"/>
    <w:multiLevelType w:val="hybridMultilevel"/>
    <w:tmpl w:val="7D687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210886"/>
    <w:multiLevelType w:val="multilevel"/>
    <w:tmpl w:val="802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CF2A98"/>
    <w:multiLevelType w:val="hybridMultilevel"/>
    <w:tmpl w:val="66785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5D379C"/>
    <w:multiLevelType w:val="hybridMultilevel"/>
    <w:tmpl w:val="40AA1E4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EB65130"/>
    <w:multiLevelType w:val="hybridMultilevel"/>
    <w:tmpl w:val="D6EA5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9"/>
  </w:num>
  <w:num w:numId="13">
    <w:abstractNumId w:val="10"/>
  </w:num>
  <w:num w:numId="14">
    <w:abstractNumId w:val="19"/>
  </w:num>
  <w:num w:numId="15">
    <w:abstractNumId w:val="8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616"/>
    <w:rsid w:val="00023374"/>
    <w:rsid w:val="00023C7F"/>
    <w:rsid w:val="00051FE5"/>
    <w:rsid w:val="000772D0"/>
    <w:rsid w:val="00095A71"/>
    <w:rsid w:val="00131487"/>
    <w:rsid w:val="00277AB5"/>
    <w:rsid w:val="002B758C"/>
    <w:rsid w:val="002C5C75"/>
    <w:rsid w:val="00321479"/>
    <w:rsid w:val="00384404"/>
    <w:rsid w:val="003A2C21"/>
    <w:rsid w:val="003F2A03"/>
    <w:rsid w:val="0041450F"/>
    <w:rsid w:val="0045682F"/>
    <w:rsid w:val="004B7486"/>
    <w:rsid w:val="004C5F79"/>
    <w:rsid w:val="005204AC"/>
    <w:rsid w:val="0056566A"/>
    <w:rsid w:val="005704EF"/>
    <w:rsid w:val="005724D5"/>
    <w:rsid w:val="00693D1D"/>
    <w:rsid w:val="00750272"/>
    <w:rsid w:val="00754FC9"/>
    <w:rsid w:val="007640B5"/>
    <w:rsid w:val="007E3D91"/>
    <w:rsid w:val="007F1FF0"/>
    <w:rsid w:val="007F6F32"/>
    <w:rsid w:val="008101EB"/>
    <w:rsid w:val="00813DE6"/>
    <w:rsid w:val="008318D6"/>
    <w:rsid w:val="008345A0"/>
    <w:rsid w:val="008447E1"/>
    <w:rsid w:val="00866845"/>
    <w:rsid w:val="00874F05"/>
    <w:rsid w:val="0088540C"/>
    <w:rsid w:val="008958EB"/>
    <w:rsid w:val="0089598A"/>
    <w:rsid w:val="008B0678"/>
    <w:rsid w:val="008C17C5"/>
    <w:rsid w:val="008D390F"/>
    <w:rsid w:val="008F747F"/>
    <w:rsid w:val="00961E9E"/>
    <w:rsid w:val="00981FE5"/>
    <w:rsid w:val="009A79B9"/>
    <w:rsid w:val="009B6D41"/>
    <w:rsid w:val="009F4616"/>
    <w:rsid w:val="00A07826"/>
    <w:rsid w:val="00A2006D"/>
    <w:rsid w:val="00AD2828"/>
    <w:rsid w:val="00AE3A1C"/>
    <w:rsid w:val="00AF2764"/>
    <w:rsid w:val="00B028CF"/>
    <w:rsid w:val="00B25DFE"/>
    <w:rsid w:val="00B4632C"/>
    <w:rsid w:val="00B7297F"/>
    <w:rsid w:val="00B90013"/>
    <w:rsid w:val="00C07DD1"/>
    <w:rsid w:val="00C12FE4"/>
    <w:rsid w:val="00C71CDB"/>
    <w:rsid w:val="00C731EC"/>
    <w:rsid w:val="00C91BB6"/>
    <w:rsid w:val="00CC65BD"/>
    <w:rsid w:val="00D65C2C"/>
    <w:rsid w:val="00DC0BA2"/>
    <w:rsid w:val="00EB3BD4"/>
    <w:rsid w:val="00EC71DF"/>
    <w:rsid w:val="00EE0921"/>
    <w:rsid w:val="00EE37DA"/>
    <w:rsid w:val="00F34EA8"/>
    <w:rsid w:val="00F4104F"/>
    <w:rsid w:val="00F62D9C"/>
    <w:rsid w:val="00FA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708854-6591-4006-95E0-7D0B87DF6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6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9F4616"/>
    <w:pPr>
      <w:suppressLineNumbers/>
      <w:spacing w:after="200" w:line="276" w:lineRule="auto"/>
    </w:pPr>
    <w:rPr>
      <w:rFonts w:ascii="Calibri" w:eastAsia="SimSun" w:hAnsi="Calibri" w:cs="Calibri"/>
      <w:kern w:val="1"/>
      <w:sz w:val="22"/>
      <w:szCs w:val="22"/>
    </w:rPr>
  </w:style>
  <w:style w:type="table" w:styleId="a4">
    <w:name w:val="Table Grid"/>
    <w:basedOn w:val="a1"/>
    <w:uiPriority w:val="59"/>
    <w:rsid w:val="009F46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9F4616"/>
    <w:pPr>
      <w:ind w:left="720"/>
      <w:contextualSpacing/>
    </w:pPr>
  </w:style>
  <w:style w:type="character" w:styleId="a6">
    <w:name w:val="Strong"/>
    <w:qFormat/>
    <w:rsid w:val="0089598A"/>
    <w:rPr>
      <w:b/>
      <w:bCs/>
    </w:rPr>
  </w:style>
  <w:style w:type="paragraph" w:styleId="a7">
    <w:name w:val="Body Text"/>
    <w:basedOn w:val="a"/>
    <w:link w:val="a8"/>
    <w:rsid w:val="007E3D91"/>
    <w:pPr>
      <w:widowControl w:val="0"/>
      <w:suppressAutoHyphens w:val="0"/>
      <w:autoSpaceDE w:val="0"/>
      <w:autoSpaceDN w:val="0"/>
      <w:adjustRightInd w:val="0"/>
      <w:spacing w:line="360" w:lineRule="auto"/>
      <w:jc w:val="both"/>
    </w:pPr>
    <w:rPr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7E3D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4c15c12">
    <w:name w:val="c24 c15 c12"/>
    <w:basedOn w:val="a"/>
    <w:rsid w:val="007E3D9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">
    <w:name w:val="c2"/>
    <w:basedOn w:val="a0"/>
    <w:rsid w:val="007E3D91"/>
  </w:style>
  <w:style w:type="paragraph" w:customStyle="1" w:styleId="c15c12">
    <w:name w:val="c15 c12"/>
    <w:basedOn w:val="a"/>
    <w:rsid w:val="007E3D9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8c97">
    <w:name w:val="c8 c97"/>
    <w:basedOn w:val="a0"/>
    <w:rsid w:val="007E3D91"/>
  </w:style>
  <w:style w:type="paragraph" w:customStyle="1" w:styleId="c59c15c12">
    <w:name w:val="c59 c15 c12"/>
    <w:basedOn w:val="a"/>
    <w:rsid w:val="007E3D9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c5">
    <w:name w:val="c2 c5"/>
    <w:basedOn w:val="a0"/>
    <w:rsid w:val="007E3D91"/>
  </w:style>
  <w:style w:type="character" w:customStyle="1" w:styleId="c8c2c5">
    <w:name w:val="c8 c2 c5"/>
    <w:basedOn w:val="a0"/>
    <w:rsid w:val="007E3D91"/>
  </w:style>
  <w:style w:type="paragraph" w:customStyle="1" w:styleId="c3c30c15">
    <w:name w:val="c3 c30 c15"/>
    <w:basedOn w:val="a"/>
    <w:rsid w:val="007E3D9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c29">
    <w:name w:val="c2 c29"/>
    <w:basedOn w:val="a0"/>
    <w:rsid w:val="007E3D91"/>
  </w:style>
  <w:style w:type="paragraph" w:customStyle="1" w:styleId="c46c15c12">
    <w:name w:val="c46 c15 c12"/>
    <w:basedOn w:val="a"/>
    <w:rsid w:val="007E3D9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28c15c12">
    <w:name w:val="c28 c15 c12"/>
    <w:basedOn w:val="a"/>
    <w:rsid w:val="007E3D9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89c15c12">
    <w:name w:val="c89 c15 c12"/>
    <w:basedOn w:val="a"/>
    <w:rsid w:val="007E3D9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c29c5">
    <w:name w:val="c2 c29 c5"/>
    <w:basedOn w:val="a0"/>
    <w:rsid w:val="007E3D91"/>
  </w:style>
  <w:style w:type="paragraph" w:customStyle="1" w:styleId="c25c15c12">
    <w:name w:val="c25 c15 c12"/>
    <w:basedOn w:val="a"/>
    <w:rsid w:val="007E3D9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59c28c15c12">
    <w:name w:val="c59 c28 c15 c12"/>
    <w:basedOn w:val="a"/>
    <w:rsid w:val="007E3D9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8c2c29c5">
    <w:name w:val="c8 c2 c29 c5"/>
    <w:basedOn w:val="a0"/>
    <w:rsid w:val="007E3D91"/>
  </w:style>
  <w:style w:type="character" w:customStyle="1" w:styleId="c2c5c8">
    <w:name w:val="c2 c5 c8"/>
    <w:basedOn w:val="a0"/>
    <w:rsid w:val="007E3D91"/>
  </w:style>
  <w:style w:type="paragraph" w:customStyle="1" w:styleId="c15c12c28">
    <w:name w:val="c15 c12 c28"/>
    <w:basedOn w:val="a"/>
    <w:rsid w:val="007E3D9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59c15c12c117">
    <w:name w:val="c59 c15 c12 c117"/>
    <w:basedOn w:val="a"/>
    <w:rsid w:val="007E3D9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5c12c59">
    <w:name w:val="c15 c12 c59"/>
    <w:basedOn w:val="a"/>
    <w:rsid w:val="007E3D9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yle1">
    <w:name w:val="style1"/>
    <w:basedOn w:val="a"/>
    <w:rsid w:val="007E3D9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7">
    <w:name w:val="c17"/>
    <w:basedOn w:val="a"/>
    <w:rsid w:val="007E3D9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8">
    <w:name w:val="c8"/>
    <w:basedOn w:val="a0"/>
    <w:rsid w:val="007E3D91"/>
  </w:style>
  <w:style w:type="paragraph" w:customStyle="1" w:styleId="FR2">
    <w:name w:val="FR2"/>
    <w:rsid w:val="007E3D9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uiPriority w:val="99"/>
    <w:rsid w:val="003214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91BB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91B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C91BB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BB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D8369-254F-4E3B-82E7-88AD4622B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1943</Words>
  <Characters>11079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2020-02-07T09:54:00Z</dcterms:created>
  <dcterms:modified xsi:type="dcterms:W3CDTF">2020-02-07T09:54:00Z</dcterms:modified>
</cp:coreProperties>
</file>